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E4C" w:rsidRPr="00460E4C" w:rsidRDefault="00460E4C" w:rsidP="00460E4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60E4C">
        <w:rPr>
          <w:rFonts w:ascii="Times New Roman" w:eastAsia="Times New Roman" w:hAnsi="Times New Roman" w:cs="Times New Roman"/>
          <w:b/>
          <w:sz w:val="28"/>
          <w:szCs w:val="28"/>
          <w:lang w:eastAsia="ru-RU"/>
        </w:rPr>
        <w:t>Лекция 1. Исламское страхование: су</w:t>
      </w:r>
      <w:bookmarkStart w:id="0" w:name="_GoBack"/>
      <w:bookmarkEnd w:id="0"/>
      <w:r w:rsidRPr="00460E4C">
        <w:rPr>
          <w:rFonts w:ascii="Times New Roman" w:eastAsia="Times New Roman" w:hAnsi="Times New Roman" w:cs="Times New Roman"/>
          <w:b/>
          <w:sz w:val="28"/>
          <w:szCs w:val="28"/>
          <w:lang w:eastAsia="ru-RU"/>
        </w:rPr>
        <w:t>щность, содержание, принципы</w:t>
      </w:r>
    </w:p>
    <w:p w:rsidR="00460E4C" w:rsidRPr="00460E4C" w:rsidRDefault="00460E4C" w:rsidP="00460E4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0E4C">
        <w:rPr>
          <w:rFonts w:ascii="Times New Roman" w:eastAsia="Times New Roman" w:hAnsi="Times New Roman" w:cs="Times New Roman"/>
          <w:sz w:val="28"/>
          <w:szCs w:val="28"/>
          <w:lang w:eastAsia="ru-RU"/>
        </w:rPr>
        <w:t xml:space="preserve">На сегодняшний день традиционная форма коммерческого страхования принятая в Республике Казахстан не отвечает всем требованиям и нуждам населения. Так отдельные элементы традиционного страхования противоречат принципам шариата (мусульманского права), что делает крайне затруднительным распространение и популяризацию страхования среди мусульманского населения страны. Также учитывая то, что значительная часть населения Казахстана традиционно исповедует ислам можно </w:t>
      </w:r>
      <w:proofErr w:type="gramStart"/>
      <w:r w:rsidRPr="00460E4C">
        <w:rPr>
          <w:rFonts w:ascii="Times New Roman" w:eastAsia="Times New Roman" w:hAnsi="Times New Roman" w:cs="Times New Roman"/>
          <w:sz w:val="28"/>
          <w:szCs w:val="28"/>
          <w:lang w:eastAsia="ru-RU"/>
        </w:rPr>
        <w:t>утверждать</w:t>
      </w:r>
      <w:proofErr w:type="gramEnd"/>
      <w:r w:rsidRPr="00460E4C">
        <w:rPr>
          <w:rFonts w:ascii="Times New Roman" w:eastAsia="Times New Roman" w:hAnsi="Times New Roman" w:cs="Times New Roman"/>
          <w:sz w:val="28"/>
          <w:szCs w:val="28"/>
          <w:lang w:eastAsia="ru-RU"/>
        </w:rPr>
        <w:t xml:space="preserve"> что, продукты исламского страхования будут пользоваться значительным спросом со стороны мусульманского населения. При этом необходимо отметить, что потребителями исламского страхования могут быть не только мусульмане. Реализация исламского страхования на основе концепции взаимности, возможность получения инвестиционного дохода может повысить заинтересованность к этому виду страхования среди другой части населения. В мировой практике значительна часть клиентов операторов исламского страхования не являются мусульманами.</w:t>
      </w:r>
    </w:p>
    <w:p w:rsidR="00460E4C" w:rsidRPr="00460E4C" w:rsidRDefault="00460E4C" w:rsidP="00460E4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0E4C">
        <w:rPr>
          <w:rFonts w:ascii="Times New Roman" w:eastAsia="Times New Roman" w:hAnsi="Times New Roman" w:cs="Times New Roman"/>
          <w:sz w:val="28"/>
          <w:szCs w:val="28"/>
          <w:lang w:eastAsia="ru-RU"/>
        </w:rPr>
        <w:t>В феврале 2009 года в Республике Казахстан был принят закон «</w:t>
      </w:r>
      <w:proofErr w:type="gramStart"/>
      <w:r w:rsidRPr="00460E4C">
        <w:rPr>
          <w:rFonts w:ascii="Times New Roman" w:eastAsia="Times New Roman" w:hAnsi="Times New Roman" w:cs="Times New Roman"/>
          <w:sz w:val="28"/>
          <w:szCs w:val="28"/>
          <w:lang w:eastAsia="ru-RU"/>
        </w:rPr>
        <w:t>О  внесении</w:t>
      </w:r>
      <w:proofErr w:type="gramEnd"/>
      <w:r w:rsidRPr="00460E4C">
        <w:rPr>
          <w:rFonts w:ascii="Times New Roman" w:eastAsia="Times New Roman" w:hAnsi="Times New Roman" w:cs="Times New Roman"/>
          <w:sz w:val="28"/>
          <w:szCs w:val="28"/>
          <w:lang w:eastAsia="ru-RU"/>
        </w:rPr>
        <w:t>  изменений и дополнений  в некоторые законодательные  акты  Республики  Казахстан  по вопросам  организации  и  деятельности исламских банков и организации исламского финансирования», тем самым было инициировано создание полноценной исламской финансовой системы в рамках финансовой системы Казахстана. Развитие исламского банкинга, а также других элементов исламского финансирования невозможно без исламского страхования.</w:t>
      </w:r>
    </w:p>
    <w:p w:rsidR="00460E4C" w:rsidRPr="00460E4C" w:rsidRDefault="00460E4C" w:rsidP="00460E4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0E4C">
        <w:rPr>
          <w:rFonts w:ascii="Times New Roman" w:eastAsia="Times New Roman" w:hAnsi="Times New Roman" w:cs="Times New Roman"/>
          <w:sz w:val="28"/>
          <w:szCs w:val="28"/>
          <w:lang w:eastAsia="ru-RU"/>
        </w:rPr>
        <w:t xml:space="preserve">Учитывая сложившуюся ситуацию на рынке Казахстана, а </w:t>
      </w:r>
      <w:proofErr w:type="gramStart"/>
      <w:r w:rsidRPr="00460E4C">
        <w:rPr>
          <w:rFonts w:ascii="Times New Roman" w:eastAsia="Times New Roman" w:hAnsi="Times New Roman" w:cs="Times New Roman"/>
          <w:sz w:val="28"/>
          <w:szCs w:val="28"/>
          <w:lang w:eastAsia="ru-RU"/>
        </w:rPr>
        <w:t>также  рост</w:t>
      </w:r>
      <w:proofErr w:type="gramEnd"/>
      <w:r w:rsidRPr="00460E4C">
        <w:rPr>
          <w:rFonts w:ascii="Times New Roman" w:eastAsia="Times New Roman" w:hAnsi="Times New Roman" w:cs="Times New Roman"/>
          <w:sz w:val="28"/>
          <w:szCs w:val="28"/>
          <w:lang w:eastAsia="ru-RU"/>
        </w:rPr>
        <w:t xml:space="preserve"> популярности исламского финансирования в мире, вследствие мирового финансового кризиса, является актуальным проведение исследования по вопросу внедрения исламского страхования в Республике Казахстан.</w:t>
      </w:r>
    </w:p>
    <w:p w:rsidR="00460E4C" w:rsidRPr="00460E4C" w:rsidRDefault="00460E4C" w:rsidP="00460E4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0E4C">
        <w:rPr>
          <w:rFonts w:ascii="Times New Roman" w:eastAsia="Times New Roman" w:hAnsi="Times New Roman" w:cs="Times New Roman"/>
          <w:b/>
          <w:bCs/>
          <w:i/>
          <w:iCs/>
          <w:sz w:val="28"/>
          <w:szCs w:val="28"/>
          <w:lang w:eastAsia="ru-RU"/>
        </w:rPr>
        <w:t>Особенностью исламской финансовой системы</w:t>
      </w:r>
      <w:r w:rsidRPr="00460E4C">
        <w:rPr>
          <w:rFonts w:ascii="Times New Roman" w:eastAsia="Times New Roman" w:hAnsi="Times New Roman" w:cs="Times New Roman"/>
          <w:b/>
          <w:bCs/>
          <w:sz w:val="28"/>
          <w:szCs w:val="28"/>
          <w:lang w:eastAsia="ru-RU"/>
        </w:rPr>
        <w:t xml:space="preserve"> </w:t>
      </w:r>
      <w:r w:rsidRPr="00460E4C">
        <w:rPr>
          <w:rFonts w:ascii="Times New Roman" w:eastAsia="Times New Roman" w:hAnsi="Times New Roman" w:cs="Times New Roman"/>
          <w:sz w:val="28"/>
          <w:szCs w:val="28"/>
          <w:lang w:eastAsia="ru-RU"/>
        </w:rPr>
        <w:t>является наличие ряда определенных запретов продиктованных положениями шариата (мусульманского права). К основным запретам относятся следующие [1]:</w:t>
      </w:r>
    </w:p>
    <w:p w:rsidR="00460E4C" w:rsidRPr="00460E4C" w:rsidRDefault="00460E4C" w:rsidP="00460E4C">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460E4C">
        <w:rPr>
          <w:rFonts w:ascii="Times New Roman" w:eastAsia="Times New Roman" w:hAnsi="Times New Roman" w:cs="Times New Roman"/>
          <w:i/>
          <w:iCs/>
          <w:sz w:val="28"/>
          <w:szCs w:val="28"/>
          <w:lang w:eastAsia="ru-RU"/>
        </w:rPr>
        <w:t>Риба</w:t>
      </w:r>
      <w:proofErr w:type="spellEnd"/>
      <w:r w:rsidRPr="00460E4C">
        <w:rPr>
          <w:rFonts w:ascii="Times New Roman" w:eastAsia="Times New Roman" w:hAnsi="Times New Roman" w:cs="Times New Roman"/>
          <w:sz w:val="28"/>
          <w:szCs w:val="28"/>
          <w:lang w:eastAsia="ru-RU"/>
        </w:rPr>
        <w:t xml:space="preserve"> – запрет процентной ставки. Под </w:t>
      </w:r>
      <w:proofErr w:type="spellStart"/>
      <w:r w:rsidRPr="00460E4C">
        <w:rPr>
          <w:rFonts w:ascii="Times New Roman" w:eastAsia="Times New Roman" w:hAnsi="Times New Roman" w:cs="Times New Roman"/>
          <w:i/>
          <w:iCs/>
          <w:sz w:val="28"/>
          <w:szCs w:val="28"/>
          <w:lang w:eastAsia="ru-RU"/>
        </w:rPr>
        <w:t>риба</w:t>
      </w:r>
      <w:proofErr w:type="spellEnd"/>
      <w:r w:rsidRPr="00460E4C">
        <w:rPr>
          <w:rFonts w:ascii="Times New Roman" w:eastAsia="Times New Roman" w:hAnsi="Times New Roman" w:cs="Times New Roman"/>
          <w:i/>
          <w:iCs/>
          <w:sz w:val="28"/>
          <w:szCs w:val="28"/>
          <w:lang w:eastAsia="ru-RU"/>
        </w:rPr>
        <w:t xml:space="preserve"> </w:t>
      </w:r>
      <w:r w:rsidRPr="00460E4C">
        <w:rPr>
          <w:rFonts w:ascii="Times New Roman" w:eastAsia="Times New Roman" w:hAnsi="Times New Roman" w:cs="Times New Roman"/>
          <w:sz w:val="28"/>
          <w:szCs w:val="28"/>
          <w:lang w:eastAsia="ru-RU"/>
        </w:rPr>
        <w:t xml:space="preserve">понимается любое неоправданное приращение капитала при займе или при осуществлении торговой сделки. Таким образом, любая заранее определенная ставка, зависящая от сроков и величины займа и не зависящая от успешности инвестиций, подпадает под понятие </w:t>
      </w:r>
      <w:proofErr w:type="spellStart"/>
      <w:r w:rsidRPr="00460E4C">
        <w:rPr>
          <w:rFonts w:ascii="Times New Roman" w:eastAsia="Times New Roman" w:hAnsi="Times New Roman" w:cs="Times New Roman"/>
          <w:i/>
          <w:iCs/>
          <w:sz w:val="28"/>
          <w:szCs w:val="28"/>
          <w:lang w:eastAsia="ru-RU"/>
        </w:rPr>
        <w:t>риба</w:t>
      </w:r>
      <w:proofErr w:type="spellEnd"/>
      <w:r w:rsidRPr="00460E4C">
        <w:rPr>
          <w:rFonts w:ascii="Times New Roman" w:eastAsia="Times New Roman" w:hAnsi="Times New Roman" w:cs="Times New Roman"/>
          <w:sz w:val="28"/>
          <w:szCs w:val="28"/>
          <w:lang w:eastAsia="ru-RU"/>
        </w:rPr>
        <w:t xml:space="preserve"> и как следствие является запрещенной.</w:t>
      </w:r>
    </w:p>
    <w:p w:rsidR="00460E4C" w:rsidRPr="00460E4C" w:rsidRDefault="00460E4C" w:rsidP="00460E4C">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460E4C">
        <w:rPr>
          <w:rFonts w:ascii="Times New Roman" w:eastAsia="Times New Roman" w:hAnsi="Times New Roman" w:cs="Times New Roman"/>
          <w:i/>
          <w:iCs/>
          <w:sz w:val="28"/>
          <w:szCs w:val="28"/>
          <w:lang w:eastAsia="ru-RU"/>
        </w:rPr>
        <w:t>Гарар</w:t>
      </w:r>
      <w:proofErr w:type="spellEnd"/>
      <w:r w:rsidRPr="00460E4C">
        <w:rPr>
          <w:rFonts w:ascii="Times New Roman" w:eastAsia="Times New Roman" w:hAnsi="Times New Roman" w:cs="Times New Roman"/>
          <w:sz w:val="28"/>
          <w:szCs w:val="28"/>
          <w:lang w:eastAsia="ru-RU"/>
        </w:rPr>
        <w:t xml:space="preserve"> – запрет на наличие излишней неопределенности, случайности или неясности условий контракта. Неопределенность </w:t>
      </w:r>
      <w:proofErr w:type="spellStart"/>
      <w:r w:rsidRPr="00460E4C">
        <w:rPr>
          <w:rFonts w:ascii="Times New Roman" w:eastAsia="Times New Roman" w:hAnsi="Times New Roman" w:cs="Times New Roman"/>
          <w:i/>
          <w:iCs/>
          <w:sz w:val="28"/>
          <w:szCs w:val="28"/>
          <w:lang w:eastAsia="ru-RU"/>
        </w:rPr>
        <w:t>гарар</w:t>
      </w:r>
      <w:proofErr w:type="spellEnd"/>
      <w:r w:rsidRPr="00460E4C">
        <w:rPr>
          <w:rFonts w:ascii="Times New Roman" w:eastAsia="Times New Roman" w:hAnsi="Times New Roman" w:cs="Times New Roman"/>
          <w:sz w:val="28"/>
          <w:szCs w:val="28"/>
          <w:lang w:eastAsia="ru-RU"/>
        </w:rPr>
        <w:t xml:space="preserve"> происходит от информационных проблем и относится к любой случайности или </w:t>
      </w:r>
      <w:r w:rsidRPr="00460E4C">
        <w:rPr>
          <w:rFonts w:ascii="Times New Roman" w:eastAsia="Times New Roman" w:hAnsi="Times New Roman" w:cs="Times New Roman"/>
          <w:sz w:val="28"/>
          <w:szCs w:val="28"/>
          <w:lang w:eastAsia="ru-RU"/>
        </w:rPr>
        <w:lastRenderedPageBreak/>
        <w:t xml:space="preserve">неясности условий контракта, возникшей в результате отсутствия информации или контроля в договоре. Наличие избыточного </w:t>
      </w:r>
      <w:proofErr w:type="spellStart"/>
      <w:r w:rsidRPr="00460E4C">
        <w:rPr>
          <w:rFonts w:ascii="Times New Roman" w:eastAsia="Times New Roman" w:hAnsi="Times New Roman" w:cs="Times New Roman"/>
          <w:i/>
          <w:iCs/>
          <w:sz w:val="28"/>
          <w:szCs w:val="28"/>
          <w:lang w:eastAsia="ru-RU"/>
        </w:rPr>
        <w:t>гарар</w:t>
      </w:r>
      <w:proofErr w:type="spellEnd"/>
      <w:r w:rsidRPr="00460E4C">
        <w:rPr>
          <w:rFonts w:ascii="Times New Roman" w:eastAsia="Times New Roman" w:hAnsi="Times New Roman" w:cs="Times New Roman"/>
          <w:i/>
          <w:iCs/>
          <w:sz w:val="28"/>
          <w:szCs w:val="28"/>
          <w:lang w:eastAsia="ru-RU"/>
        </w:rPr>
        <w:t xml:space="preserve"> </w:t>
      </w:r>
      <w:r w:rsidRPr="00460E4C">
        <w:rPr>
          <w:rFonts w:ascii="Times New Roman" w:eastAsia="Times New Roman" w:hAnsi="Times New Roman" w:cs="Times New Roman"/>
          <w:sz w:val="28"/>
          <w:szCs w:val="28"/>
          <w:lang w:eastAsia="ru-RU"/>
        </w:rPr>
        <w:t>в контракте приводит к его несостоятельности и аннулированию с точки зрения мусульманского права.</w:t>
      </w:r>
    </w:p>
    <w:p w:rsidR="00460E4C" w:rsidRPr="00460E4C" w:rsidRDefault="00460E4C" w:rsidP="00460E4C">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460E4C">
        <w:rPr>
          <w:rFonts w:ascii="Times New Roman" w:eastAsia="Times New Roman" w:hAnsi="Times New Roman" w:cs="Times New Roman"/>
          <w:i/>
          <w:iCs/>
          <w:sz w:val="28"/>
          <w:szCs w:val="28"/>
          <w:lang w:eastAsia="ru-RU"/>
        </w:rPr>
        <w:t>Мейсир</w:t>
      </w:r>
      <w:proofErr w:type="spellEnd"/>
      <w:r w:rsidRPr="00460E4C">
        <w:rPr>
          <w:rFonts w:ascii="Times New Roman" w:eastAsia="Times New Roman" w:hAnsi="Times New Roman" w:cs="Times New Roman"/>
          <w:sz w:val="28"/>
          <w:szCs w:val="28"/>
          <w:lang w:eastAsia="ru-RU"/>
        </w:rPr>
        <w:t xml:space="preserve"> – запрет спекулятивного поведения и принятия избыточных рисков.</w:t>
      </w:r>
    </w:p>
    <w:p w:rsidR="00460E4C" w:rsidRPr="00460E4C" w:rsidRDefault="00460E4C" w:rsidP="00460E4C">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460E4C">
        <w:rPr>
          <w:rFonts w:ascii="Times New Roman" w:eastAsia="Times New Roman" w:hAnsi="Times New Roman" w:cs="Times New Roman"/>
          <w:i/>
          <w:iCs/>
          <w:sz w:val="28"/>
          <w:szCs w:val="28"/>
          <w:lang w:eastAsia="ru-RU"/>
        </w:rPr>
        <w:t>Харам</w:t>
      </w:r>
      <w:proofErr w:type="spellEnd"/>
      <w:r w:rsidRPr="00460E4C">
        <w:rPr>
          <w:rFonts w:ascii="Times New Roman" w:eastAsia="Times New Roman" w:hAnsi="Times New Roman" w:cs="Times New Roman"/>
          <w:sz w:val="28"/>
          <w:szCs w:val="28"/>
          <w:lang w:eastAsia="ru-RU"/>
        </w:rPr>
        <w:t xml:space="preserve"> – запрет на ведение и участие в запрещенных видах деятельности таких как: алкогольная и табачная продукция, наркотики и другие виды товаров, наносящие вред здоровью человека, свинина и продукты, содержащие свинину, мясо животных, забитых не по правилам шариата, мертвечина, религиозная атрибутика, не имеющая отношения к исламу (амулеты, обереги и прочее), товары, полученные незаконным способом.</w:t>
      </w:r>
    </w:p>
    <w:p w:rsidR="00460E4C" w:rsidRPr="00460E4C" w:rsidRDefault="00460E4C" w:rsidP="00460E4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0E4C">
        <w:rPr>
          <w:rFonts w:ascii="Times New Roman" w:eastAsia="Times New Roman" w:hAnsi="Times New Roman" w:cs="Times New Roman"/>
          <w:sz w:val="28"/>
          <w:szCs w:val="28"/>
          <w:lang w:eastAsia="ru-RU"/>
        </w:rPr>
        <w:t>Помимо основных запретов исламской финансовой системе присущи следующие принципы:</w:t>
      </w:r>
    </w:p>
    <w:p w:rsidR="00460E4C" w:rsidRPr="00460E4C" w:rsidRDefault="00460E4C" w:rsidP="00460E4C">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60E4C">
        <w:rPr>
          <w:rFonts w:ascii="Times New Roman" w:eastAsia="Times New Roman" w:hAnsi="Times New Roman" w:cs="Times New Roman"/>
          <w:sz w:val="28"/>
          <w:szCs w:val="28"/>
          <w:lang w:eastAsia="ru-RU"/>
        </w:rPr>
        <w:t>разделение</w:t>
      </w:r>
      <w:proofErr w:type="gramEnd"/>
      <w:r w:rsidRPr="00460E4C">
        <w:rPr>
          <w:rFonts w:ascii="Times New Roman" w:eastAsia="Times New Roman" w:hAnsi="Times New Roman" w:cs="Times New Roman"/>
          <w:sz w:val="28"/>
          <w:szCs w:val="28"/>
          <w:lang w:eastAsia="ru-RU"/>
        </w:rPr>
        <w:t xml:space="preserve"> риска – в исламе запрещается передавать риск за денежное (или иное) вознаграждение от одной стороны договора другой или же третьему лицу. Все участники договора обязаны в равной (или соответствующей их участию) степени разделять риски присущие сделке;</w:t>
      </w:r>
    </w:p>
    <w:p w:rsidR="00460E4C" w:rsidRPr="00460E4C" w:rsidRDefault="00460E4C" w:rsidP="00460E4C">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proofErr w:type="gramStart"/>
      <w:r w:rsidRPr="00460E4C">
        <w:rPr>
          <w:rFonts w:ascii="Times New Roman" w:eastAsia="Times New Roman" w:hAnsi="Times New Roman" w:cs="Times New Roman"/>
          <w:sz w:val="28"/>
          <w:szCs w:val="28"/>
          <w:lang w:eastAsia="ru-RU"/>
        </w:rPr>
        <w:t>ненарушаемость</w:t>
      </w:r>
      <w:proofErr w:type="spellEnd"/>
      <w:proofErr w:type="gramEnd"/>
      <w:r w:rsidRPr="00460E4C">
        <w:rPr>
          <w:rFonts w:ascii="Times New Roman" w:eastAsia="Times New Roman" w:hAnsi="Times New Roman" w:cs="Times New Roman"/>
          <w:sz w:val="28"/>
          <w:szCs w:val="28"/>
          <w:lang w:eastAsia="ru-RU"/>
        </w:rPr>
        <w:t xml:space="preserve"> договоров – исполнение договорных обязательств является важнейшей из обязанностей сторон сделки;</w:t>
      </w:r>
    </w:p>
    <w:p w:rsidR="00460E4C" w:rsidRPr="00460E4C" w:rsidRDefault="00460E4C" w:rsidP="00460E4C">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60E4C">
        <w:rPr>
          <w:rFonts w:ascii="Times New Roman" w:eastAsia="Times New Roman" w:hAnsi="Times New Roman" w:cs="Times New Roman"/>
          <w:sz w:val="28"/>
          <w:szCs w:val="28"/>
          <w:lang w:eastAsia="ru-RU"/>
        </w:rPr>
        <w:t>деньги</w:t>
      </w:r>
      <w:proofErr w:type="gramEnd"/>
      <w:r w:rsidRPr="00460E4C">
        <w:rPr>
          <w:rFonts w:ascii="Times New Roman" w:eastAsia="Times New Roman" w:hAnsi="Times New Roman" w:cs="Times New Roman"/>
          <w:sz w:val="28"/>
          <w:szCs w:val="28"/>
          <w:lang w:eastAsia="ru-RU"/>
        </w:rPr>
        <w:t xml:space="preserve"> рассматриваются исключительно как потенциальный капитал, реальным капиталом они считаются лишь после того как вкладываются в производственную деятельность.</w:t>
      </w:r>
    </w:p>
    <w:p w:rsidR="00460E4C" w:rsidRPr="00460E4C" w:rsidRDefault="00460E4C" w:rsidP="00460E4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0E4C">
        <w:rPr>
          <w:rFonts w:ascii="Times New Roman" w:eastAsia="Times New Roman" w:hAnsi="Times New Roman" w:cs="Times New Roman"/>
          <w:sz w:val="28"/>
          <w:szCs w:val="28"/>
          <w:lang w:eastAsia="ru-RU"/>
        </w:rPr>
        <w:t>Развитие финансовой системы удовлетворяющей требованиям шариата привело к созданию полноценной альтернативной финансовой системы способной полностью удовлетворить спрос мусульманского населения на услуги финансовых институтов.</w:t>
      </w:r>
    </w:p>
    <w:p w:rsidR="00460E4C" w:rsidRPr="00460E4C" w:rsidRDefault="00460E4C" w:rsidP="00460E4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0E4C">
        <w:rPr>
          <w:rFonts w:ascii="Times New Roman" w:eastAsia="Times New Roman" w:hAnsi="Times New Roman" w:cs="Times New Roman"/>
          <w:sz w:val="28"/>
          <w:szCs w:val="28"/>
          <w:lang w:eastAsia="ru-RU"/>
        </w:rPr>
        <w:t>Исламские финансовые институты в своей деятельности используют ряд финансовых инструментов, схожих с теми, которые используют традиционные финансовые институты, удовлетворяющих нормам мусульманского права [2]:</w:t>
      </w:r>
    </w:p>
    <w:p w:rsidR="00460E4C" w:rsidRPr="00460E4C" w:rsidRDefault="00460E4C" w:rsidP="00460E4C">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460E4C">
        <w:rPr>
          <w:rFonts w:ascii="Times New Roman" w:eastAsia="Times New Roman" w:hAnsi="Times New Roman" w:cs="Times New Roman"/>
          <w:i/>
          <w:iCs/>
          <w:sz w:val="28"/>
          <w:szCs w:val="28"/>
          <w:lang w:eastAsia="ru-RU"/>
        </w:rPr>
        <w:t>Мурабаха</w:t>
      </w:r>
      <w:proofErr w:type="spellEnd"/>
      <w:r w:rsidRPr="00460E4C">
        <w:rPr>
          <w:rFonts w:ascii="Times New Roman" w:eastAsia="Times New Roman" w:hAnsi="Times New Roman" w:cs="Times New Roman"/>
          <w:sz w:val="28"/>
          <w:szCs w:val="28"/>
          <w:lang w:eastAsia="ru-RU"/>
        </w:rPr>
        <w:t xml:space="preserve"> – перепродажа с торговой наценкой;</w:t>
      </w:r>
    </w:p>
    <w:p w:rsidR="00460E4C" w:rsidRPr="00460E4C" w:rsidRDefault="00460E4C" w:rsidP="00460E4C">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460E4C">
        <w:rPr>
          <w:rFonts w:ascii="Times New Roman" w:eastAsia="Times New Roman" w:hAnsi="Times New Roman" w:cs="Times New Roman"/>
          <w:i/>
          <w:iCs/>
          <w:sz w:val="28"/>
          <w:szCs w:val="28"/>
          <w:lang w:eastAsia="ru-RU"/>
        </w:rPr>
        <w:t>Иджара</w:t>
      </w:r>
      <w:proofErr w:type="spellEnd"/>
      <w:r w:rsidRPr="00460E4C">
        <w:rPr>
          <w:rFonts w:ascii="Times New Roman" w:eastAsia="Times New Roman" w:hAnsi="Times New Roman" w:cs="Times New Roman"/>
          <w:sz w:val="28"/>
          <w:szCs w:val="28"/>
          <w:lang w:eastAsia="ru-RU"/>
        </w:rPr>
        <w:t xml:space="preserve"> – лизинг;</w:t>
      </w:r>
    </w:p>
    <w:p w:rsidR="00460E4C" w:rsidRPr="00460E4C" w:rsidRDefault="00460E4C" w:rsidP="00460E4C">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460E4C">
        <w:rPr>
          <w:rFonts w:ascii="Times New Roman" w:eastAsia="Times New Roman" w:hAnsi="Times New Roman" w:cs="Times New Roman"/>
          <w:i/>
          <w:iCs/>
          <w:sz w:val="28"/>
          <w:szCs w:val="28"/>
          <w:lang w:eastAsia="ru-RU"/>
        </w:rPr>
        <w:t>Мушарака</w:t>
      </w:r>
      <w:proofErr w:type="spellEnd"/>
      <w:r w:rsidRPr="00460E4C">
        <w:rPr>
          <w:rFonts w:ascii="Times New Roman" w:eastAsia="Times New Roman" w:hAnsi="Times New Roman" w:cs="Times New Roman"/>
          <w:sz w:val="28"/>
          <w:szCs w:val="28"/>
          <w:lang w:eastAsia="ru-RU"/>
        </w:rPr>
        <w:t xml:space="preserve"> – совместная деятельность;</w:t>
      </w:r>
    </w:p>
    <w:p w:rsidR="00460E4C" w:rsidRPr="00460E4C" w:rsidRDefault="00460E4C" w:rsidP="00460E4C">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460E4C">
        <w:rPr>
          <w:rFonts w:ascii="Times New Roman" w:eastAsia="Times New Roman" w:hAnsi="Times New Roman" w:cs="Times New Roman"/>
          <w:i/>
          <w:iCs/>
          <w:sz w:val="28"/>
          <w:szCs w:val="28"/>
          <w:lang w:eastAsia="ru-RU"/>
        </w:rPr>
        <w:t>Мудараба</w:t>
      </w:r>
      <w:proofErr w:type="spellEnd"/>
      <w:r w:rsidRPr="00460E4C">
        <w:rPr>
          <w:rFonts w:ascii="Times New Roman" w:eastAsia="Times New Roman" w:hAnsi="Times New Roman" w:cs="Times New Roman"/>
          <w:sz w:val="28"/>
          <w:szCs w:val="28"/>
          <w:lang w:eastAsia="ru-RU"/>
        </w:rPr>
        <w:t xml:space="preserve"> – участие в прибылях и убытках;</w:t>
      </w:r>
    </w:p>
    <w:p w:rsidR="00460E4C" w:rsidRPr="00460E4C" w:rsidRDefault="00460E4C" w:rsidP="00460E4C">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460E4C">
        <w:rPr>
          <w:rFonts w:ascii="Times New Roman" w:eastAsia="Times New Roman" w:hAnsi="Times New Roman" w:cs="Times New Roman"/>
          <w:i/>
          <w:iCs/>
          <w:sz w:val="28"/>
          <w:szCs w:val="28"/>
          <w:lang w:eastAsia="ru-RU"/>
        </w:rPr>
        <w:t>Истисна</w:t>
      </w:r>
      <w:proofErr w:type="spellEnd"/>
      <w:r w:rsidRPr="00460E4C">
        <w:rPr>
          <w:rFonts w:ascii="Times New Roman" w:eastAsia="Times New Roman" w:hAnsi="Times New Roman" w:cs="Times New Roman"/>
          <w:sz w:val="28"/>
          <w:szCs w:val="28"/>
          <w:lang w:eastAsia="ru-RU"/>
        </w:rPr>
        <w:t xml:space="preserve"> – форвардная сделка;</w:t>
      </w:r>
    </w:p>
    <w:p w:rsidR="00460E4C" w:rsidRPr="00460E4C" w:rsidRDefault="00460E4C" w:rsidP="00460E4C">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460E4C">
        <w:rPr>
          <w:rFonts w:ascii="Times New Roman" w:eastAsia="Times New Roman" w:hAnsi="Times New Roman" w:cs="Times New Roman"/>
          <w:i/>
          <w:iCs/>
          <w:sz w:val="28"/>
          <w:szCs w:val="28"/>
          <w:lang w:eastAsia="ru-RU"/>
        </w:rPr>
        <w:t>Вакала</w:t>
      </w:r>
      <w:proofErr w:type="spellEnd"/>
      <w:r w:rsidRPr="00460E4C">
        <w:rPr>
          <w:rFonts w:ascii="Times New Roman" w:eastAsia="Times New Roman" w:hAnsi="Times New Roman" w:cs="Times New Roman"/>
          <w:sz w:val="28"/>
          <w:szCs w:val="28"/>
          <w:lang w:eastAsia="ru-RU"/>
        </w:rPr>
        <w:t xml:space="preserve"> – агентские услуги;</w:t>
      </w:r>
    </w:p>
    <w:p w:rsidR="00460E4C" w:rsidRPr="00460E4C" w:rsidRDefault="00460E4C" w:rsidP="00460E4C">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60E4C">
        <w:rPr>
          <w:rFonts w:ascii="Times New Roman" w:eastAsia="Times New Roman" w:hAnsi="Times New Roman" w:cs="Times New Roman"/>
          <w:i/>
          <w:iCs/>
          <w:sz w:val="28"/>
          <w:szCs w:val="28"/>
          <w:lang w:eastAsia="ru-RU"/>
        </w:rPr>
        <w:t>Кард</w:t>
      </w:r>
      <w:r w:rsidRPr="00460E4C">
        <w:rPr>
          <w:rFonts w:ascii="Times New Roman" w:eastAsia="Times New Roman" w:hAnsi="Times New Roman" w:cs="Times New Roman"/>
          <w:sz w:val="28"/>
          <w:szCs w:val="28"/>
          <w:lang w:eastAsia="ru-RU"/>
        </w:rPr>
        <w:t>-</w:t>
      </w:r>
      <w:proofErr w:type="spellStart"/>
      <w:r w:rsidRPr="00460E4C">
        <w:rPr>
          <w:rFonts w:ascii="Times New Roman" w:eastAsia="Times New Roman" w:hAnsi="Times New Roman" w:cs="Times New Roman"/>
          <w:sz w:val="28"/>
          <w:szCs w:val="28"/>
          <w:lang w:eastAsia="ru-RU"/>
        </w:rPr>
        <w:t>уль</w:t>
      </w:r>
      <w:proofErr w:type="spellEnd"/>
      <w:r w:rsidRPr="00460E4C">
        <w:rPr>
          <w:rFonts w:ascii="Times New Roman" w:eastAsia="Times New Roman" w:hAnsi="Times New Roman" w:cs="Times New Roman"/>
          <w:sz w:val="28"/>
          <w:szCs w:val="28"/>
          <w:lang w:eastAsia="ru-RU"/>
        </w:rPr>
        <w:t>-</w:t>
      </w:r>
      <w:r w:rsidRPr="00460E4C">
        <w:rPr>
          <w:rFonts w:ascii="Times New Roman" w:eastAsia="Times New Roman" w:hAnsi="Times New Roman" w:cs="Times New Roman"/>
          <w:i/>
          <w:iCs/>
          <w:sz w:val="28"/>
          <w:szCs w:val="28"/>
          <w:lang w:eastAsia="ru-RU"/>
        </w:rPr>
        <w:t>Хасан</w:t>
      </w:r>
      <w:r w:rsidRPr="00460E4C">
        <w:rPr>
          <w:rFonts w:ascii="Times New Roman" w:eastAsia="Times New Roman" w:hAnsi="Times New Roman" w:cs="Times New Roman"/>
          <w:sz w:val="28"/>
          <w:szCs w:val="28"/>
          <w:lang w:eastAsia="ru-RU"/>
        </w:rPr>
        <w:t xml:space="preserve"> – беспроцентный заем;</w:t>
      </w:r>
    </w:p>
    <w:p w:rsidR="00460E4C" w:rsidRPr="00460E4C" w:rsidRDefault="00460E4C" w:rsidP="00460E4C">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460E4C">
        <w:rPr>
          <w:rFonts w:ascii="Times New Roman" w:eastAsia="Times New Roman" w:hAnsi="Times New Roman" w:cs="Times New Roman"/>
          <w:i/>
          <w:iCs/>
          <w:sz w:val="28"/>
          <w:szCs w:val="28"/>
          <w:lang w:eastAsia="ru-RU"/>
        </w:rPr>
        <w:lastRenderedPageBreak/>
        <w:t>Сукук</w:t>
      </w:r>
      <w:proofErr w:type="spellEnd"/>
      <w:r w:rsidRPr="00460E4C">
        <w:rPr>
          <w:rFonts w:ascii="Times New Roman" w:eastAsia="Times New Roman" w:hAnsi="Times New Roman" w:cs="Times New Roman"/>
          <w:sz w:val="28"/>
          <w:szCs w:val="28"/>
          <w:lang w:eastAsia="ru-RU"/>
        </w:rPr>
        <w:t xml:space="preserve"> – исламские бонды;</w:t>
      </w:r>
    </w:p>
    <w:p w:rsidR="00460E4C" w:rsidRPr="00460E4C" w:rsidRDefault="00460E4C" w:rsidP="00460E4C">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460E4C">
        <w:rPr>
          <w:rFonts w:ascii="Times New Roman" w:eastAsia="Times New Roman" w:hAnsi="Times New Roman" w:cs="Times New Roman"/>
          <w:i/>
          <w:iCs/>
          <w:sz w:val="28"/>
          <w:szCs w:val="28"/>
          <w:lang w:eastAsia="ru-RU"/>
        </w:rPr>
        <w:t>Такафул</w:t>
      </w:r>
      <w:proofErr w:type="spellEnd"/>
      <w:r w:rsidRPr="00460E4C">
        <w:rPr>
          <w:rFonts w:ascii="Times New Roman" w:eastAsia="Times New Roman" w:hAnsi="Times New Roman" w:cs="Times New Roman"/>
          <w:sz w:val="28"/>
          <w:szCs w:val="28"/>
          <w:lang w:eastAsia="ru-RU"/>
        </w:rPr>
        <w:t xml:space="preserve"> – исламское страхование.</w:t>
      </w:r>
    </w:p>
    <w:p w:rsidR="00460E4C" w:rsidRPr="00460E4C" w:rsidRDefault="00460E4C" w:rsidP="00460E4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0E4C">
        <w:rPr>
          <w:rFonts w:ascii="Times New Roman" w:eastAsia="Times New Roman" w:hAnsi="Times New Roman" w:cs="Times New Roman"/>
          <w:sz w:val="28"/>
          <w:szCs w:val="28"/>
          <w:lang w:eastAsia="ru-RU"/>
        </w:rPr>
        <w:t>Как можно видеть исламская финансовая система обладает достаточным количеством разнообразных финансовых инструментов и способна предложить мусульманскому (и не только мусульманскому) населению весь спектр финансовых услуг в качестве альтернативы традиционной финансовой системы.</w:t>
      </w:r>
    </w:p>
    <w:p w:rsidR="00460E4C" w:rsidRPr="00460E4C" w:rsidRDefault="00460E4C" w:rsidP="00460E4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0E4C">
        <w:rPr>
          <w:rFonts w:ascii="Times New Roman" w:eastAsia="Times New Roman" w:hAnsi="Times New Roman" w:cs="Times New Roman"/>
          <w:b/>
          <w:bCs/>
          <w:i/>
          <w:iCs/>
          <w:sz w:val="28"/>
          <w:szCs w:val="28"/>
          <w:lang w:eastAsia="ru-RU"/>
        </w:rPr>
        <w:t>Проблемы соответствия традиционного страхования нормам исламского права</w:t>
      </w:r>
      <w:r w:rsidRPr="00460E4C">
        <w:rPr>
          <w:rFonts w:ascii="Times New Roman" w:eastAsia="Times New Roman" w:hAnsi="Times New Roman" w:cs="Times New Roman"/>
          <w:b/>
          <w:bCs/>
          <w:sz w:val="28"/>
          <w:szCs w:val="28"/>
          <w:lang w:eastAsia="ru-RU"/>
        </w:rPr>
        <w:t xml:space="preserve">. </w:t>
      </w:r>
      <w:r w:rsidRPr="00460E4C">
        <w:rPr>
          <w:rFonts w:ascii="Times New Roman" w:eastAsia="Times New Roman" w:hAnsi="Times New Roman" w:cs="Times New Roman"/>
          <w:sz w:val="28"/>
          <w:szCs w:val="28"/>
          <w:lang w:eastAsia="ru-RU"/>
        </w:rPr>
        <w:t xml:space="preserve">По мнению большинства мусульманских ученых-правоведов, традиционное страхование не соответствует нормам шариата, так как в нем присутствуют такие запрещенные элементы как </w:t>
      </w:r>
      <w:proofErr w:type="spellStart"/>
      <w:r w:rsidRPr="00460E4C">
        <w:rPr>
          <w:rFonts w:ascii="Times New Roman" w:eastAsia="Times New Roman" w:hAnsi="Times New Roman" w:cs="Times New Roman"/>
          <w:i/>
          <w:iCs/>
          <w:sz w:val="28"/>
          <w:szCs w:val="28"/>
          <w:lang w:eastAsia="ru-RU"/>
        </w:rPr>
        <w:t>риба</w:t>
      </w:r>
      <w:proofErr w:type="spellEnd"/>
      <w:r w:rsidRPr="00460E4C">
        <w:rPr>
          <w:rFonts w:ascii="Times New Roman" w:eastAsia="Times New Roman" w:hAnsi="Times New Roman" w:cs="Times New Roman"/>
          <w:sz w:val="28"/>
          <w:szCs w:val="28"/>
          <w:lang w:eastAsia="ru-RU"/>
        </w:rPr>
        <w:t xml:space="preserve"> – ростовщичество, </w:t>
      </w:r>
      <w:proofErr w:type="spellStart"/>
      <w:r w:rsidRPr="00460E4C">
        <w:rPr>
          <w:rFonts w:ascii="Times New Roman" w:eastAsia="Times New Roman" w:hAnsi="Times New Roman" w:cs="Times New Roman"/>
          <w:i/>
          <w:iCs/>
          <w:sz w:val="28"/>
          <w:szCs w:val="28"/>
          <w:lang w:eastAsia="ru-RU"/>
        </w:rPr>
        <w:t>гарар</w:t>
      </w:r>
      <w:proofErr w:type="spellEnd"/>
      <w:r w:rsidRPr="00460E4C">
        <w:rPr>
          <w:rFonts w:ascii="Times New Roman" w:eastAsia="Times New Roman" w:hAnsi="Times New Roman" w:cs="Times New Roman"/>
          <w:sz w:val="28"/>
          <w:szCs w:val="28"/>
          <w:lang w:eastAsia="ru-RU"/>
        </w:rPr>
        <w:t xml:space="preserve"> – неопределенность и </w:t>
      </w:r>
      <w:proofErr w:type="spellStart"/>
      <w:r w:rsidRPr="00460E4C">
        <w:rPr>
          <w:rFonts w:ascii="Times New Roman" w:eastAsia="Times New Roman" w:hAnsi="Times New Roman" w:cs="Times New Roman"/>
          <w:i/>
          <w:iCs/>
          <w:sz w:val="28"/>
          <w:szCs w:val="28"/>
          <w:lang w:eastAsia="ru-RU"/>
        </w:rPr>
        <w:t>мейсир</w:t>
      </w:r>
      <w:proofErr w:type="spellEnd"/>
      <w:r w:rsidRPr="00460E4C">
        <w:rPr>
          <w:rFonts w:ascii="Times New Roman" w:eastAsia="Times New Roman" w:hAnsi="Times New Roman" w:cs="Times New Roman"/>
          <w:sz w:val="28"/>
          <w:szCs w:val="28"/>
          <w:lang w:eastAsia="ru-RU"/>
        </w:rPr>
        <w:t xml:space="preserve"> – азарт.</w:t>
      </w:r>
      <w:r w:rsidRPr="00460E4C">
        <w:rPr>
          <w:rFonts w:ascii="Times New Roman" w:eastAsia="Times New Roman" w:hAnsi="Times New Roman" w:cs="Times New Roman"/>
          <w:b/>
          <w:bCs/>
          <w:sz w:val="28"/>
          <w:szCs w:val="28"/>
          <w:lang w:eastAsia="ru-RU"/>
        </w:rPr>
        <w:t> </w:t>
      </w:r>
    </w:p>
    <w:p w:rsidR="00460E4C" w:rsidRPr="00460E4C" w:rsidRDefault="00460E4C" w:rsidP="00460E4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0E4C">
        <w:rPr>
          <w:rFonts w:ascii="Times New Roman" w:eastAsia="Times New Roman" w:hAnsi="Times New Roman" w:cs="Times New Roman"/>
          <w:sz w:val="28"/>
          <w:szCs w:val="28"/>
          <w:lang w:eastAsia="ru-RU"/>
        </w:rPr>
        <w:t xml:space="preserve">В традиционных страховых компаниях элемент </w:t>
      </w:r>
      <w:proofErr w:type="spellStart"/>
      <w:r w:rsidRPr="00460E4C">
        <w:rPr>
          <w:rFonts w:ascii="Times New Roman" w:eastAsia="Times New Roman" w:hAnsi="Times New Roman" w:cs="Times New Roman"/>
          <w:i/>
          <w:iCs/>
          <w:sz w:val="28"/>
          <w:szCs w:val="28"/>
          <w:lang w:eastAsia="ru-RU"/>
        </w:rPr>
        <w:t>риба</w:t>
      </w:r>
      <w:proofErr w:type="spellEnd"/>
      <w:r w:rsidRPr="00460E4C">
        <w:rPr>
          <w:rFonts w:ascii="Times New Roman" w:eastAsia="Times New Roman" w:hAnsi="Times New Roman" w:cs="Times New Roman"/>
          <w:sz w:val="28"/>
          <w:szCs w:val="28"/>
          <w:lang w:eastAsia="ru-RU"/>
        </w:rPr>
        <w:t xml:space="preserve"> отражается в области инвестиционной деятельности: инвестирование активов страховой организации в облигации и другие виды долговых ценных бумаг с фиксированным размером платежа.</w:t>
      </w:r>
    </w:p>
    <w:p w:rsidR="00460E4C" w:rsidRPr="00460E4C" w:rsidRDefault="00460E4C" w:rsidP="00460E4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0E4C">
        <w:rPr>
          <w:rFonts w:ascii="Times New Roman" w:eastAsia="Times New Roman" w:hAnsi="Times New Roman" w:cs="Times New Roman"/>
          <w:sz w:val="28"/>
          <w:szCs w:val="28"/>
          <w:lang w:eastAsia="ru-RU"/>
        </w:rPr>
        <w:t xml:space="preserve">Основной причиной несоответствия традиционного страхования нормам исламского права является наличие такого элемента в договоре страхования как </w:t>
      </w:r>
      <w:proofErr w:type="spellStart"/>
      <w:r w:rsidRPr="00460E4C">
        <w:rPr>
          <w:rFonts w:ascii="Times New Roman" w:eastAsia="Times New Roman" w:hAnsi="Times New Roman" w:cs="Times New Roman"/>
          <w:i/>
          <w:iCs/>
          <w:sz w:val="28"/>
          <w:szCs w:val="28"/>
          <w:lang w:eastAsia="ru-RU"/>
        </w:rPr>
        <w:t>гарар</w:t>
      </w:r>
      <w:proofErr w:type="spellEnd"/>
      <w:r w:rsidRPr="00460E4C">
        <w:rPr>
          <w:rFonts w:ascii="Times New Roman" w:eastAsia="Times New Roman" w:hAnsi="Times New Roman" w:cs="Times New Roman"/>
          <w:i/>
          <w:iCs/>
          <w:sz w:val="28"/>
          <w:szCs w:val="28"/>
          <w:lang w:eastAsia="ru-RU"/>
        </w:rPr>
        <w:t xml:space="preserve">. </w:t>
      </w:r>
      <w:r w:rsidRPr="00460E4C">
        <w:rPr>
          <w:rFonts w:ascii="Times New Roman" w:eastAsia="Times New Roman" w:hAnsi="Times New Roman" w:cs="Times New Roman"/>
          <w:sz w:val="28"/>
          <w:szCs w:val="28"/>
          <w:lang w:eastAsia="ru-RU"/>
        </w:rPr>
        <w:t>Согласно общепринятому мнению экспертов мусульманского права существует ряд неопределенностей превышающих разрешенный шариатом уровень:</w:t>
      </w:r>
    </w:p>
    <w:p w:rsidR="00460E4C" w:rsidRPr="00460E4C" w:rsidRDefault="00460E4C" w:rsidP="00460E4C">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60E4C">
        <w:rPr>
          <w:rFonts w:ascii="Times New Roman" w:eastAsia="Times New Roman" w:hAnsi="Times New Roman" w:cs="Times New Roman"/>
          <w:sz w:val="28"/>
          <w:szCs w:val="28"/>
          <w:lang w:eastAsia="ru-RU"/>
        </w:rPr>
        <w:t>ни</w:t>
      </w:r>
      <w:proofErr w:type="gramEnd"/>
      <w:r w:rsidRPr="00460E4C">
        <w:rPr>
          <w:rFonts w:ascii="Times New Roman" w:eastAsia="Times New Roman" w:hAnsi="Times New Roman" w:cs="Times New Roman"/>
          <w:sz w:val="28"/>
          <w:szCs w:val="28"/>
          <w:lang w:eastAsia="ru-RU"/>
        </w:rPr>
        <w:t xml:space="preserve"> одна из сторон страхового договора не знает будет ли произведена страховая выплата;</w:t>
      </w:r>
    </w:p>
    <w:p w:rsidR="00460E4C" w:rsidRPr="00460E4C" w:rsidRDefault="00460E4C" w:rsidP="00460E4C">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60E4C">
        <w:rPr>
          <w:rFonts w:ascii="Times New Roman" w:eastAsia="Times New Roman" w:hAnsi="Times New Roman" w:cs="Times New Roman"/>
          <w:sz w:val="28"/>
          <w:szCs w:val="28"/>
          <w:lang w:eastAsia="ru-RU"/>
        </w:rPr>
        <w:t>в</w:t>
      </w:r>
      <w:proofErr w:type="gramEnd"/>
      <w:r w:rsidRPr="00460E4C">
        <w:rPr>
          <w:rFonts w:ascii="Times New Roman" w:eastAsia="Times New Roman" w:hAnsi="Times New Roman" w:cs="Times New Roman"/>
          <w:sz w:val="28"/>
          <w:szCs w:val="28"/>
          <w:lang w:eastAsia="ru-RU"/>
        </w:rPr>
        <w:t xml:space="preserve"> отдельных видах страхования существует неясность относительно размера страхового возмещения;</w:t>
      </w:r>
    </w:p>
    <w:p w:rsidR="00460E4C" w:rsidRPr="00460E4C" w:rsidRDefault="00460E4C" w:rsidP="00460E4C">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60E4C">
        <w:rPr>
          <w:rFonts w:ascii="Times New Roman" w:eastAsia="Times New Roman" w:hAnsi="Times New Roman" w:cs="Times New Roman"/>
          <w:sz w:val="28"/>
          <w:szCs w:val="28"/>
          <w:lang w:eastAsia="ru-RU"/>
        </w:rPr>
        <w:t>страхователь</w:t>
      </w:r>
      <w:proofErr w:type="gramEnd"/>
      <w:r w:rsidRPr="00460E4C">
        <w:rPr>
          <w:rFonts w:ascii="Times New Roman" w:eastAsia="Times New Roman" w:hAnsi="Times New Roman" w:cs="Times New Roman"/>
          <w:sz w:val="28"/>
          <w:szCs w:val="28"/>
          <w:lang w:eastAsia="ru-RU"/>
        </w:rPr>
        <w:t xml:space="preserve"> не обладает информацией относительно того будет ли страховщик обладать необходимой суммой для выплаты страховой суммы в момент наступления страхового случая;</w:t>
      </w:r>
    </w:p>
    <w:p w:rsidR="00460E4C" w:rsidRPr="00460E4C" w:rsidRDefault="00460E4C" w:rsidP="00460E4C">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60E4C">
        <w:rPr>
          <w:rFonts w:ascii="Times New Roman" w:eastAsia="Times New Roman" w:hAnsi="Times New Roman" w:cs="Times New Roman"/>
          <w:sz w:val="28"/>
          <w:szCs w:val="28"/>
          <w:lang w:eastAsia="ru-RU"/>
        </w:rPr>
        <w:t>в</w:t>
      </w:r>
      <w:proofErr w:type="gramEnd"/>
      <w:r w:rsidRPr="00460E4C">
        <w:rPr>
          <w:rFonts w:ascii="Times New Roman" w:eastAsia="Times New Roman" w:hAnsi="Times New Roman" w:cs="Times New Roman"/>
          <w:sz w:val="28"/>
          <w:szCs w:val="28"/>
          <w:lang w:eastAsia="ru-RU"/>
        </w:rPr>
        <w:t xml:space="preserve"> договоре присутствует неясность относительно срока наступления страхового случая;</w:t>
      </w:r>
    </w:p>
    <w:p w:rsidR="00460E4C" w:rsidRPr="00460E4C" w:rsidRDefault="00460E4C" w:rsidP="00460E4C">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60E4C">
        <w:rPr>
          <w:rFonts w:ascii="Times New Roman" w:eastAsia="Times New Roman" w:hAnsi="Times New Roman" w:cs="Times New Roman"/>
          <w:sz w:val="28"/>
          <w:szCs w:val="28"/>
          <w:lang w:eastAsia="ru-RU"/>
        </w:rPr>
        <w:t>у</w:t>
      </w:r>
      <w:proofErr w:type="gramEnd"/>
      <w:r w:rsidRPr="00460E4C">
        <w:rPr>
          <w:rFonts w:ascii="Times New Roman" w:eastAsia="Times New Roman" w:hAnsi="Times New Roman" w:cs="Times New Roman"/>
          <w:sz w:val="28"/>
          <w:szCs w:val="28"/>
          <w:lang w:eastAsia="ru-RU"/>
        </w:rPr>
        <w:t xml:space="preserve"> страхователя нет уверенности в том, что уплаченные им денежные средства будут использоваться в разрешенных шариатом операциях (что помимо элемента </w:t>
      </w:r>
      <w:proofErr w:type="spellStart"/>
      <w:r w:rsidRPr="00460E4C">
        <w:rPr>
          <w:rFonts w:ascii="Times New Roman" w:eastAsia="Times New Roman" w:hAnsi="Times New Roman" w:cs="Times New Roman"/>
          <w:i/>
          <w:iCs/>
          <w:sz w:val="28"/>
          <w:szCs w:val="28"/>
          <w:lang w:eastAsia="ru-RU"/>
        </w:rPr>
        <w:t>гарар</w:t>
      </w:r>
      <w:proofErr w:type="spellEnd"/>
      <w:r w:rsidRPr="00460E4C">
        <w:rPr>
          <w:rFonts w:ascii="Times New Roman" w:eastAsia="Times New Roman" w:hAnsi="Times New Roman" w:cs="Times New Roman"/>
          <w:sz w:val="28"/>
          <w:szCs w:val="28"/>
          <w:lang w:eastAsia="ru-RU"/>
        </w:rPr>
        <w:t xml:space="preserve"> приводит к наличию в договоре страхования элемента </w:t>
      </w:r>
      <w:proofErr w:type="spellStart"/>
      <w:r w:rsidRPr="00460E4C">
        <w:rPr>
          <w:rFonts w:ascii="Times New Roman" w:eastAsia="Times New Roman" w:hAnsi="Times New Roman" w:cs="Times New Roman"/>
          <w:i/>
          <w:iCs/>
          <w:sz w:val="28"/>
          <w:szCs w:val="28"/>
          <w:lang w:eastAsia="ru-RU"/>
        </w:rPr>
        <w:t>харам</w:t>
      </w:r>
      <w:proofErr w:type="spellEnd"/>
      <w:r w:rsidRPr="00460E4C">
        <w:rPr>
          <w:rFonts w:ascii="Times New Roman" w:eastAsia="Times New Roman" w:hAnsi="Times New Roman" w:cs="Times New Roman"/>
          <w:sz w:val="28"/>
          <w:szCs w:val="28"/>
          <w:lang w:eastAsia="ru-RU"/>
        </w:rPr>
        <w:t>).</w:t>
      </w:r>
    </w:p>
    <w:p w:rsidR="00460E4C" w:rsidRPr="00460E4C" w:rsidRDefault="00460E4C" w:rsidP="00460E4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0E4C">
        <w:rPr>
          <w:rFonts w:ascii="Times New Roman" w:eastAsia="Times New Roman" w:hAnsi="Times New Roman" w:cs="Times New Roman"/>
          <w:sz w:val="28"/>
          <w:szCs w:val="28"/>
          <w:lang w:eastAsia="ru-RU"/>
        </w:rPr>
        <w:t xml:space="preserve">По мнению некоторых исламских ученых наличие избыточно элемента </w:t>
      </w:r>
      <w:proofErr w:type="spellStart"/>
      <w:r w:rsidRPr="00460E4C">
        <w:rPr>
          <w:rFonts w:ascii="Times New Roman" w:eastAsia="Times New Roman" w:hAnsi="Times New Roman" w:cs="Times New Roman"/>
          <w:i/>
          <w:iCs/>
          <w:sz w:val="28"/>
          <w:szCs w:val="28"/>
          <w:lang w:eastAsia="ru-RU"/>
        </w:rPr>
        <w:t>гарар</w:t>
      </w:r>
      <w:proofErr w:type="spellEnd"/>
      <w:r w:rsidRPr="00460E4C">
        <w:rPr>
          <w:rFonts w:ascii="Times New Roman" w:eastAsia="Times New Roman" w:hAnsi="Times New Roman" w:cs="Times New Roman"/>
          <w:sz w:val="28"/>
          <w:szCs w:val="28"/>
          <w:lang w:eastAsia="ru-RU"/>
        </w:rPr>
        <w:t xml:space="preserve"> приводит к возникновению такого элемента как </w:t>
      </w:r>
      <w:proofErr w:type="spellStart"/>
      <w:r w:rsidRPr="00460E4C">
        <w:rPr>
          <w:rFonts w:ascii="Times New Roman" w:eastAsia="Times New Roman" w:hAnsi="Times New Roman" w:cs="Times New Roman"/>
          <w:i/>
          <w:iCs/>
          <w:sz w:val="28"/>
          <w:szCs w:val="28"/>
          <w:lang w:eastAsia="ru-RU"/>
        </w:rPr>
        <w:t>мейсир</w:t>
      </w:r>
      <w:proofErr w:type="spellEnd"/>
      <w:r w:rsidRPr="00460E4C">
        <w:rPr>
          <w:rFonts w:ascii="Times New Roman" w:eastAsia="Times New Roman" w:hAnsi="Times New Roman" w:cs="Times New Roman"/>
          <w:sz w:val="28"/>
          <w:szCs w:val="28"/>
          <w:lang w:eastAsia="ru-RU"/>
        </w:rPr>
        <w:t xml:space="preserve">. И хотя существуют существенные различия между страхованием и азартными играми мусульманские правоведы все-таки относят традиционное страхование к категории </w:t>
      </w:r>
      <w:proofErr w:type="spellStart"/>
      <w:r w:rsidRPr="00460E4C">
        <w:rPr>
          <w:rFonts w:ascii="Times New Roman" w:eastAsia="Times New Roman" w:hAnsi="Times New Roman" w:cs="Times New Roman"/>
          <w:i/>
          <w:iCs/>
          <w:sz w:val="28"/>
          <w:szCs w:val="28"/>
          <w:lang w:eastAsia="ru-RU"/>
        </w:rPr>
        <w:t>мейсир</w:t>
      </w:r>
      <w:proofErr w:type="spellEnd"/>
      <w:r w:rsidRPr="00460E4C">
        <w:rPr>
          <w:rFonts w:ascii="Times New Roman" w:eastAsia="Times New Roman" w:hAnsi="Times New Roman" w:cs="Times New Roman"/>
          <w:sz w:val="28"/>
          <w:szCs w:val="28"/>
          <w:lang w:eastAsia="ru-RU"/>
        </w:rPr>
        <w:t>.</w:t>
      </w:r>
    </w:p>
    <w:p w:rsidR="00460E4C" w:rsidRPr="00460E4C" w:rsidRDefault="00460E4C" w:rsidP="00460E4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0E4C">
        <w:rPr>
          <w:rFonts w:ascii="Times New Roman" w:eastAsia="Times New Roman" w:hAnsi="Times New Roman" w:cs="Times New Roman"/>
          <w:sz w:val="28"/>
          <w:szCs w:val="28"/>
          <w:lang w:eastAsia="ru-RU"/>
        </w:rPr>
        <w:lastRenderedPageBreak/>
        <w:t>Помимо всего вышесказанного сам процесс передачи риска от страхователя страховщику являющийся базовым элементом традиционного страхования противоречит нормам шариата и категорически не допустим с точки зрения ислама.</w:t>
      </w:r>
    </w:p>
    <w:p w:rsidR="00460E4C" w:rsidRPr="00460E4C" w:rsidRDefault="00460E4C" w:rsidP="00460E4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0E4C">
        <w:rPr>
          <w:rFonts w:ascii="Times New Roman" w:eastAsia="Times New Roman" w:hAnsi="Times New Roman" w:cs="Times New Roman"/>
          <w:sz w:val="28"/>
          <w:szCs w:val="28"/>
          <w:lang w:eastAsia="ru-RU"/>
        </w:rPr>
        <w:t>Поскольку традиционное коммерческое страхование не соответствует нормам шариата, в исламском мире был вынесен ряд постановлений (</w:t>
      </w:r>
      <w:r w:rsidRPr="00460E4C">
        <w:rPr>
          <w:rFonts w:ascii="Times New Roman" w:eastAsia="Times New Roman" w:hAnsi="Times New Roman" w:cs="Times New Roman"/>
          <w:i/>
          <w:iCs/>
          <w:sz w:val="28"/>
          <w:szCs w:val="28"/>
          <w:lang w:eastAsia="ru-RU"/>
        </w:rPr>
        <w:t>фетв</w:t>
      </w:r>
      <w:r w:rsidRPr="00460E4C">
        <w:rPr>
          <w:rFonts w:ascii="Times New Roman" w:eastAsia="Times New Roman" w:hAnsi="Times New Roman" w:cs="Times New Roman"/>
          <w:sz w:val="28"/>
          <w:szCs w:val="28"/>
          <w:lang w:eastAsia="ru-RU"/>
        </w:rPr>
        <w:t>) запрещающих его:</w:t>
      </w:r>
    </w:p>
    <w:p w:rsidR="00460E4C" w:rsidRPr="00460E4C" w:rsidRDefault="00460E4C" w:rsidP="00460E4C">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60E4C">
        <w:rPr>
          <w:rFonts w:ascii="Times New Roman" w:eastAsia="Times New Roman" w:hAnsi="Times New Roman" w:cs="Times New Roman"/>
          <w:sz w:val="28"/>
          <w:szCs w:val="28"/>
          <w:lang w:eastAsia="ru-RU"/>
        </w:rPr>
        <w:t>в</w:t>
      </w:r>
      <w:proofErr w:type="gramEnd"/>
      <w:r w:rsidRPr="00460E4C">
        <w:rPr>
          <w:rFonts w:ascii="Times New Roman" w:eastAsia="Times New Roman" w:hAnsi="Times New Roman" w:cs="Times New Roman"/>
          <w:sz w:val="28"/>
          <w:szCs w:val="28"/>
          <w:lang w:eastAsia="ru-RU"/>
        </w:rPr>
        <w:t xml:space="preserve"> 1972 году Комитет по Фетвам в Малайзии постановил о запретности страхования жизни в виду наличия в нем элементов </w:t>
      </w:r>
      <w:proofErr w:type="spellStart"/>
      <w:r w:rsidRPr="00460E4C">
        <w:rPr>
          <w:rFonts w:ascii="Times New Roman" w:eastAsia="Times New Roman" w:hAnsi="Times New Roman" w:cs="Times New Roman"/>
          <w:i/>
          <w:iCs/>
          <w:sz w:val="28"/>
          <w:szCs w:val="28"/>
          <w:lang w:eastAsia="ru-RU"/>
        </w:rPr>
        <w:t>риба</w:t>
      </w:r>
      <w:proofErr w:type="spellEnd"/>
      <w:r w:rsidRPr="00460E4C">
        <w:rPr>
          <w:rFonts w:ascii="Times New Roman" w:eastAsia="Times New Roman" w:hAnsi="Times New Roman" w:cs="Times New Roman"/>
          <w:sz w:val="28"/>
          <w:szCs w:val="28"/>
          <w:lang w:eastAsia="ru-RU"/>
        </w:rPr>
        <w:t xml:space="preserve">, </w:t>
      </w:r>
      <w:proofErr w:type="spellStart"/>
      <w:r w:rsidRPr="00460E4C">
        <w:rPr>
          <w:rFonts w:ascii="Times New Roman" w:eastAsia="Times New Roman" w:hAnsi="Times New Roman" w:cs="Times New Roman"/>
          <w:i/>
          <w:iCs/>
          <w:sz w:val="28"/>
          <w:szCs w:val="28"/>
          <w:lang w:eastAsia="ru-RU"/>
        </w:rPr>
        <w:t>гарар</w:t>
      </w:r>
      <w:proofErr w:type="spellEnd"/>
      <w:r w:rsidRPr="00460E4C">
        <w:rPr>
          <w:rFonts w:ascii="Times New Roman" w:eastAsia="Times New Roman" w:hAnsi="Times New Roman" w:cs="Times New Roman"/>
          <w:sz w:val="28"/>
          <w:szCs w:val="28"/>
          <w:lang w:eastAsia="ru-RU"/>
        </w:rPr>
        <w:t xml:space="preserve"> и </w:t>
      </w:r>
      <w:proofErr w:type="spellStart"/>
      <w:r w:rsidRPr="00460E4C">
        <w:rPr>
          <w:rFonts w:ascii="Times New Roman" w:eastAsia="Times New Roman" w:hAnsi="Times New Roman" w:cs="Times New Roman"/>
          <w:i/>
          <w:iCs/>
          <w:sz w:val="28"/>
          <w:szCs w:val="28"/>
          <w:lang w:eastAsia="ru-RU"/>
        </w:rPr>
        <w:t>мейсир</w:t>
      </w:r>
      <w:proofErr w:type="spellEnd"/>
      <w:r w:rsidRPr="00460E4C">
        <w:rPr>
          <w:rFonts w:ascii="Times New Roman" w:eastAsia="Times New Roman" w:hAnsi="Times New Roman" w:cs="Times New Roman"/>
          <w:i/>
          <w:iCs/>
          <w:sz w:val="28"/>
          <w:szCs w:val="28"/>
          <w:lang w:eastAsia="ru-RU"/>
        </w:rPr>
        <w:t xml:space="preserve"> </w:t>
      </w:r>
      <w:r w:rsidRPr="00460E4C">
        <w:rPr>
          <w:rFonts w:ascii="Times New Roman" w:eastAsia="Times New Roman" w:hAnsi="Times New Roman" w:cs="Times New Roman"/>
          <w:sz w:val="28"/>
          <w:szCs w:val="28"/>
          <w:lang w:eastAsia="ru-RU"/>
        </w:rPr>
        <w:t>[3];</w:t>
      </w:r>
    </w:p>
    <w:p w:rsidR="00460E4C" w:rsidRPr="00460E4C" w:rsidRDefault="00460E4C" w:rsidP="00460E4C">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60E4C">
        <w:rPr>
          <w:rFonts w:ascii="Times New Roman" w:eastAsia="Times New Roman" w:hAnsi="Times New Roman" w:cs="Times New Roman"/>
          <w:sz w:val="28"/>
          <w:szCs w:val="28"/>
          <w:lang w:eastAsia="ru-RU"/>
        </w:rPr>
        <w:t>аналогично</w:t>
      </w:r>
      <w:proofErr w:type="gramEnd"/>
      <w:r w:rsidRPr="00460E4C">
        <w:rPr>
          <w:rFonts w:ascii="Times New Roman" w:eastAsia="Times New Roman" w:hAnsi="Times New Roman" w:cs="Times New Roman"/>
          <w:sz w:val="28"/>
          <w:szCs w:val="28"/>
          <w:lang w:eastAsia="ru-RU"/>
        </w:rPr>
        <w:t xml:space="preserve"> в 1976 году на Первой Международной Конференции по Исламской Экономике в городе Мекка (Саудовская Аравия) было вынесено решение о запретности коммерческого страхования поскольку оно не удовлетворяет нормам ислама [4];</w:t>
      </w:r>
    </w:p>
    <w:p w:rsidR="00460E4C" w:rsidRPr="00460E4C" w:rsidRDefault="00460E4C" w:rsidP="00460E4C">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60E4C">
        <w:rPr>
          <w:rFonts w:ascii="Times New Roman" w:eastAsia="Times New Roman" w:hAnsi="Times New Roman" w:cs="Times New Roman"/>
          <w:sz w:val="28"/>
          <w:szCs w:val="28"/>
          <w:lang w:eastAsia="ru-RU"/>
        </w:rPr>
        <w:t>и</w:t>
      </w:r>
      <w:proofErr w:type="gramEnd"/>
      <w:r w:rsidRPr="00460E4C">
        <w:rPr>
          <w:rFonts w:ascii="Times New Roman" w:eastAsia="Times New Roman" w:hAnsi="Times New Roman" w:cs="Times New Roman"/>
          <w:sz w:val="28"/>
          <w:szCs w:val="28"/>
          <w:lang w:eastAsia="ru-RU"/>
        </w:rPr>
        <w:t xml:space="preserve"> наконец, в 1985 году согласно Постановлению №9 Второй сессии Совета Исламской Академии Правоведения (</w:t>
      </w:r>
      <w:proofErr w:type="spellStart"/>
      <w:r w:rsidRPr="00460E4C">
        <w:rPr>
          <w:rFonts w:ascii="Times New Roman" w:eastAsia="Times New Roman" w:hAnsi="Times New Roman" w:cs="Times New Roman"/>
          <w:i/>
          <w:iCs/>
          <w:sz w:val="28"/>
          <w:szCs w:val="28"/>
          <w:lang w:eastAsia="ru-RU"/>
        </w:rPr>
        <w:t>фикха</w:t>
      </w:r>
      <w:proofErr w:type="spellEnd"/>
      <w:r w:rsidRPr="00460E4C">
        <w:rPr>
          <w:rFonts w:ascii="Times New Roman" w:eastAsia="Times New Roman" w:hAnsi="Times New Roman" w:cs="Times New Roman"/>
          <w:sz w:val="28"/>
          <w:szCs w:val="28"/>
          <w:lang w:eastAsia="ru-RU"/>
        </w:rPr>
        <w:t>) при Организации Исламская Конференция традиционное коммерческое страхование было запрещено с точки зрения шариата [5]. И в качестве альтернативы было предложено использовать контракт с совместной ответственностью сторон, основанной на принципах благотворительности и взаимопомощи.</w:t>
      </w:r>
    </w:p>
    <w:p w:rsidR="00460E4C" w:rsidRPr="00460E4C" w:rsidRDefault="00460E4C" w:rsidP="00460E4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0E4C">
        <w:rPr>
          <w:rFonts w:ascii="Times New Roman" w:eastAsia="Times New Roman" w:hAnsi="Times New Roman" w:cs="Times New Roman"/>
          <w:b/>
          <w:bCs/>
          <w:i/>
          <w:iCs/>
          <w:sz w:val="28"/>
          <w:szCs w:val="28"/>
          <w:lang w:eastAsia="ru-RU"/>
        </w:rPr>
        <w:t>Сущность исламского страхования</w:t>
      </w:r>
      <w:r w:rsidRPr="00460E4C">
        <w:rPr>
          <w:rFonts w:ascii="Times New Roman" w:eastAsia="Times New Roman" w:hAnsi="Times New Roman" w:cs="Times New Roman"/>
          <w:b/>
          <w:bCs/>
          <w:sz w:val="28"/>
          <w:szCs w:val="28"/>
          <w:lang w:eastAsia="ru-RU"/>
        </w:rPr>
        <w:t xml:space="preserve">. </w:t>
      </w:r>
      <w:proofErr w:type="spellStart"/>
      <w:r w:rsidRPr="00460E4C">
        <w:rPr>
          <w:rFonts w:ascii="Times New Roman" w:eastAsia="Times New Roman" w:hAnsi="Times New Roman" w:cs="Times New Roman"/>
          <w:i/>
          <w:iCs/>
          <w:sz w:val="28"/>
          <w:szCs w:val="28"/>
          <w:lang w:eastAsia="ru-RU"/>
        </w:rPr>
        <w:t>Такафул</w:t>
      </w:r>
      <w:proofErr w:type="spellEnd"/>
      <w:r w:rsidRPr="00460E4C">
        <w:rPr>
          <w:rFonts w:ascii="Times New Roman" w:eastAsia="Times New Roman" w:hAnsi="Times New Roman" w:cs="Times New Roman"/>
          <w:i/>
          <w:iCs/>
          <w:sz w:val="28"/>
          <w:szCs w:val="28"/>
          <w:lang w:eastAsia="ru-RU"/>
        </w:rPr>
        <w:t xml:space="preserve"> </w:t>
      </w:r>
      <w:r w:rsidRPr="00460E4C">
        <w:rPr>
          <w:rFonts w:ascii="Times New Roman" w:eastAsia="Times New Roman" w:hAnsi="Times New Roman" w:cs="Times New Roman"/>
          <w:sz w:val="28"/>
          <w:szCs w:val="28"/>
          <w:lang w:eastAsia="ru-RU"/>
        </w:rPr>
        <w:t>или исламское страхование –</w:t>
      </w:r>
      <w:r w:rsidRPr="00460E4C">
        <w:rPr>
          <w:rFonts w:ascii="Times New Roman" w:eastAsia="Times New Roman" w:hAnsi="Times New Roman" w:cs="Times New Roman"/>
          <w:i/>
          <w:iCs/>
          <w:sz w:val="28"/>
          <w:szCs w:val="28"/>
          <w:lang w:eastAsia="ru-RU"/>
        </w:rPr>
        <w:t xml:space="preserve"> </w:t>
      </w:r>
      <w:r w:rsidRPr="00460E4C">
        <w:rPr>
          <w:rFonts w:ascii="Times New Roman" w:eastAsia="Times New Roman" w:hAnsi="Times New Roman" w:cs="Times New Roman"/>
          <w:sz w:val="28"/>
          <w:szCs w:val="28"/>
          <w:lang w:eastAsia="ru-RU"/>
        </w:rPr>
        <w:t>это система, основанная на принципах взаимной помощи (</w:t>
      </w:r>
      <w:proofErr w:type="spellStart"/>
      <w:r w:rsidRPr="00460E4C">
        <w:rPr>
          <w:rFonts w:ascii="Times New Roman" w:eastAsia="Times New Roman" w:hAnsi="Times New Roman" w:cs="Times New Roman"/>
          <w:i/>
          <w:iCs/>
          <w:sz w:val="28"/>
          <w:szCs w:val="28"/>
          <w:lang w:eastAsia="ru-RU"/>
        </w:rPr>
        <w:t>таавун</w:t>
      </w:r>
      <w:proofErr w:type="spellEnd"/>
      <w:r w:rsidRPr="00460E4C">
        <w:rPr>
          <w:rFonts w:ascii="Times New Roman" w:eastAsia="Times New Roman" w:hAnsi="Times New Roman" w:cs="Times New Roman"/>
          <w:sz w:val="28"/>
          <w:szCs w:val="28"/>
          <w:lang w:eastAsia="ru-RU"/>
        </w:rPr>
        <w:t>) и добровольных взносах (</w:t>
      </w:r>
      <w:proofErr w:type="spellStart"/>
      <w:r w:rsidRPr="00460E4C">
        <w:rPr>
          <w:rFonts w:ascii="Times New Roman" w:eastAsia="Times New Roman" w:hAnsi="Times New Roman" w:cs="Times New Roman"/>
          <w:i/>
          <w:iCs/>
          <w:sz w:val="28"/>
          <w:szCs w:val="28"/>
          <w:lang w:eastAsia="ru-RU"/>
        </w:rPr>
        <w:t>табарру</w:t>
      </w:r>
      <w:proofErr w:type="spellEnd"/>
      <w:r w:rsidRPr="00460E4C">
        <w:rPr>
          <w:rFonts w:ascii="Times New Roman" w:eastAsia="Times New Roman" w:hAnsi="Times New Roman" w:cs="Times New Roman"/>
          <w:sz w:val="28"/>
          <w:szCs w:val="28"/>
          <w:lang w:eastAsia="ru-RU"/>
        </w:rPr>
        <w:t xml:space="preserve">), предусматривающая коллективное и добровольное распределение рисков среди участников группы. </w:t>
      </w:r>
      <w:proofErr w:type="spellStart"/>
      <w:r w:rsidRPr="00460E4C">
        <w:rPr>
          <w:rFonts w:ascii="Times New Roman" w:eastAsia="Times New Roman" w:hAnsi="Times New Roman" w:cs="Times New Roman"/>
          <w:i/>
          <w:iCs/>
          <w:sz w:val="28"/>
          <w:szCs w:val="28"/>
          <w:lang w:eastAsia="ru-RU"/>
        </w:rPr>
        <w:t>Такафул</w:t>
      </w:r>
      <w:proofErr w:type="spellEnd"/>
      <w:r w:rsidRPr="00460E4C">
        <w:rPr>
          <w:rFonts w:ascii="Times New Roman" w:eastAsia="Times New Roman" w:hAnsi="Times New Roman" w:cs="Times New Roman"/>
          <w:sz w:val="28"/>
          <w:szCs w:val="28"/>
          <w:lang w:eastAsia="ru-RU"/>
        </w:rPr>
        <w:t xml:space="preserve"> представляет собой форму страхования, удовлетворяющую принципам исламского права. В переводе с арабского языка означает «взаимное предоставление гарантии» [6]. </w:t>
      </w:r>
      <w:r w:rsidRPr="00460E4C">
        <w:rPr>
          <w:rFonts w:ascii="Times New Roman" w:eastAsia="Times New Roman" w:hAnsi="Times New Roman" w:cs="Times New Roman"/>
          <w:b/>
          <w:bCs/>
          <w:sz w:val="28"/>
          <w:szCs w:val="28"/>
          <w:lang w:eastAsia="ru-RU"/>
        </w:rPr>
        <w:t> </w:t>
      </w:r>
    </w:p>
    <w:p w:rsidR="00460E4C" w:rsidRPr="00460E4C" w:rsidRDefault="00460E4C" w:rsidP="00460E4C">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460E4C">
        <w:rPr>
          <w:rFonts w:ascii="Times New Roman" w:eastAsia="Times New Roman" w:hAnsi="Times New Roman" w:cs="Times New Roman"/>
          <w:i/>
          <w:iCs/>
          <w:sz w:val="28"/>
          <w:szCs w:val="28"/>
          <w:lang w:eastAsia="ru-RU"/>
        </w:rPr>
        <w:t>Такафул</w:t>
      </w:r>
      <w:proofErr w:type="spellEnd"/>
      <w:r w:rsidRPr="00460E4C">
        <w:rPr>
          <w:rFonts w:ascii="Times New Roman" w:eastAsia="Times New Roman" w:hAnsi="Times New Roman" w:cs="Times New Roman"/>
          <w:sz w:val="28"/>
          <w:szCs w:val="28"/>
          <w:lang w:eastAsia="ru-RU"/>
        </w:rPr>
        <w:t xml:space="preserve"> представляет собой систему, при которой страхователи за счет собственных средств создают специальный страховой фонд для предоставления взаимной финансовой защиты от определенных неблагоприятных событий в жизни. В случае наступления указанного неблагоприятного события у кого-либо из участников, из средств фонда производиться выплата страхового возмещения. Таким образом, участники страхового фонда разделяют все риски и убытки между собой. В случае появления дефицита в фонде солидарную ответственность по его покрытию будут нести участники за счет собственных (дополнительных) средств.</w:t>
      </w:r>
    </w:p>
    <w:p w:rsidR="00460E4C" w:rsidRPr="00460E4C" w:rsidRDefault="00460E4C" w:rsidP="00460E4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0E4C">
        <w:rPr>
          <w:rFonts w:ascii="Times New Roman" w:eastAsia="Times New Roman" w:hAnsi="Times New Roman" w:cs="Times New Roman"/>
          <w:sz w:val="28"/>
          <w:szCs w:val="28"/>
          <w:lang w:eastAsia="ru-RU"/>
        </w:rPr>
        <w:t>Ниже перечислены основные положения системы исламского страхования:</w:t>
      </w:r>
    </w:p>
    <w:p w:rsidR="00460E4C" w:rsidRPr="00460E4C" w:rsidRDefault="00460E4C" w:rsidP="00460E4C">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60E4C">
        <w:rPr>
          <w:rFonts w:ascii="Times New Roman" w:eastAsia="Times New Roman" w:hAnsi="Times New Roman" w:cs="Times New Roman"/>
          <w:sz w:val="28"/>
          <w:szCs w:val="28"/>
          <w:lang w:eastAsia="ru-RU"/>
        </w:rPr>
        <w:t>отсутствие</w:t>
      </w:r>
      <w:proofErr w:type="gramEnd"/>
      <w:r w:rsidRPr="00460E4C">
        <w:rPr>
          <w:rFonts w:ascii="Times New Roman" w:eastAsia="Times New Roman" w:hAnsi="Times New Roman" w:cs="Times New Roman"/>
          <w:sz w:val="28"/>
          <w:szCs w:val="28"/>
          <w:lang w:eastAsia="ru-RU"/>
        </w:rPr>
        <w:t xml:space="preserve"> элемента </w:t>
      </w:r>
      <w:proofErr w:type="spellStart"/>
      <w:r w:rsidRPr="00460E4C">
        <w:rPr>
          <w:rFonts w:ascii="Times New Roman" w:eastAsia="Times New Roman" w:hAnsi="Times New Roman" w:cs="Times New Roman"/>
          <w:i/>
          <w:iCs/>
          <w:sz w:val="28"/>
          <w:szCs w:val="28"/>
          <w:lang w:eastAsia="ru-RU"/>
        </w:rPr>
        <w:t>гарар</w:t>
      </w:r>
      <w:proofErr w:type="spellEnd"/>
      <w:r w:rsidRPr="00460E4C">
        <w:rPr>
          <w:rFonts w:ascii="Times New Roman" w:eastAsia="Times New Roman" w:hAnsi="Times New Roman" w:cs="Times New Roman"/>
          <w:sz w:val="28"/>
          <w:szCs w:val="28"/>
          <w:lang w:eastAsia="ru-RU"/>
        </w:rPr>
        <w:t xml:space="preserve"> достигается за счет того, что взносы участников рассматриваются в качестве пожертвований, а также </w:t>
      </w:r>
      <w:r w:rsidRPr="00460E4C">
        <w:rPr>
          <w:rFonts w:ascii="Times New Roman" w:eastAsia="Times New Roman" w:hAnsi="Times New Roman" w:cs="Times New Roman"/>
          <w:sz w:val="28"/>
          <w:szCs w:val="28"/>
          <w:lang w:eastAsia="ru-RU"/>
        </w:rPr>
        <w:lastRenderedPageBreak/>
        <w:t xml:space="preserve">благодаря тому, что в </w:t>
      </w:r>
      <w:proofErr w:type="spellStart"/>
      <w:r w:rsidRPr="00460E4C">
        <w:rPr>
          <w:rFonts w:ascii="Times New Roman" w:eastAsia="Times New Roman" w:hAnsi="Times New Roman" w:cs="Times New Roman"/>
          <w:i/>
          <w:iCs/>
          <w:sz w:val="28"/>
          <w:szCs w:val="28"/>
          <w:lang w:eastAsia="ru-RU"/>
        </w:rPr>
        <w:t>такафул</w:t>
      </w:r>
      <w:proofErr w:type="spellEnd"/>
      <w:r w:rsidRPr="00460E4C">
        <w:rPr>
          <w:rFonts w:ascii="Times New Roman" w:eastAsia="Times New Roman" w:hAnsi="Times New Roman" w:cs="Times New Roman"/>
          <w:sz w:val="28"/>
          <w:szCs w:val="28"/>
          <w:lang w:eastAsia="ru-RU"/>
        </w:rPr>
        <w:t xml:space="preserve"> договоре предусматривается полное раскрытие информации об обеих сторонах, объекте и условиях договора;</w:t>
      </w:r>
    </w:p>
    <w:p w:rsidR="00460E4C" w:rsidRPr="00460E4C" w:rsidRDefault="00460E4C" w:rsidP="00460E4C">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60E4C">
        <w:rPr>
          <w:rFonts w:ascii="Times New Roman" w:eastAsia="Times New Roman" w:hAnsi="Times New Roman" w:cs="Times New Roman"/>
          <w:sz w:val="28"/>
          <w:szCs w:val="28"/>
          <w:lang w:eastAsia="ru-RU"/>
        </w:rPr>
        <w:t>средства</w:t>
      </w:r>
      <w:proofErr w:type="gramEnd"/>
      <w:r w:rsidRPr="00460E4C">
        <w:rPr>
          <w:rFonts w:ascii="Times New Roman" w:eastAsia="Times New Roman" w:hAnsi="Times New Roman" w:cs="Times New Roman"/>
          <w:sz w:val="28"/>
          <w:szCs w:val="28"/>
          <w:lang w:eastAsia="ru-RU"/>
        </w:rPr>
        <w:t xml:space="preserve"> </w:t>
      </w:r>
      <w:proofErr w:type="spellStart"/>
      <w:r w:rsidRPr="00460E4C">
        <w:rPr>
          <w:rFonts w:ascii="Times New Roman" w:eastAsia="Times New Roman" w:hAnsi="Times New Roman" w:cs="Times New Roman"/>
          <w:sz w:val="28"/>
          <w:szCs w:val="28"/>
          <w:lang w:eastAsia="ru-RU"/>
        </w:rPr>
        <w:t>такафул</w:t>
      </w:r>
      <w:proofErr w:type="spellEnd"/>
      <w:r w:rsidRPr="00460E4C">
        <w:rPr>
          <w:rFonts w:ascii="Times New Roman" w:eastAsia="Times New Roman" w:hAnsi="Times New Roman" w:cs="Times New Roman"/>
          <w:sz w:val="28"/>
          <w:szCs w:val="28"/>
          <w:lang w:eastAsia="ru-RU"/>
        </w:rPr>
        <w:t xml:space="preserve"> фонда могут использоваться исключительно в операциях, не запрещенных шариатом;</w:t>
      </w:r>
    </w:p>
    <w:p w:rsidR="00460E4C" w:rsidRPr="00460E4C" w:rsidRDefault="00460E4C" w:rsidP="00460E4C">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60E4C">
        <w:rPr>
          <w:rFonts w:ascii="Times New Roman" w:eastAsia="Times New Roman" w:hAnsi="Times New Roman" w:cs="Times New Roman"/>
          <w:sz w:val="28"/>
          <w:szCs w:val="28"/>
          <w:lang w:eastAsia="ru-RU"/>
        </w:rPr>
        <w:t>основная</w:t>
      </w:r>
      <w:proofErr w:type="gramEnd"/>
      <w:r w:rsidRPr="00460E4C">
        <w:rPr>
          <w:rFonts w:ascii="Times New Roman" w:eastAsia="Times New Roman" w:hAnsi="Times New Roman" w:cs="Times New Roman"/>
          <w:sz w:val="28"/>
          <w:szCs w:val="28"/>
          <w:lang w:eastAsia="ru-RU"/>
        </w:rPr>
        <w:t xml:space="preserve"> цель исламского страхования носит не коммерческий, а социальный характер (хотя возможность получения прибыли не исключается);</w:t>
      </w:r>
    </w:p>
    <w:p w:rsidR="00460E4C" w:rsidRPr="00460E4C" w:rsidRDefault="00460E4C" w:rsidP="00460E4C">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60E4C">
        <w:rPr>
          <w:rFonts w:ascii="Times New Roman" w:eastAsia="Times New Roman" w:hAnsi="Times New Roman" w:cs="Times New Roman"/>
          <w:sz w:val="28"/>
          <w:szCs w:val="28"/>
          <w:lang w:eastAsia="ru-RU"/>
        </w:rPr>
        <w:t>исламское</w:t>
      </w:r>
      <w:proofErr w:type="gramEnd"/>
      <w:r w:rsidRPr="00460E4C">
        <w:rPr>
          <w:rFonts w:ascii="Times New Roman" w:eastAsia="Times New Roman" w:hAnsi="Times New Roman" w:cs="Times New Roman"/>
          <w:sz w:val="28"/>
          <w:szCs w:val="28"/>
          <w:lang w:eastAsia="ru-RU"/>
        </w:rPr>
        <w:t xml:space="preserve"> страхование основано на принципе разделения прибылей и убытков среди участников;</w:t>
      </w:r>
    </w:p>
    <w:p w:rsidR="00460E4C" w:rsidRPr="00460E4C" w:rsidRDefault="00460E4C" w:rsidP="00460E4C">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60E4C">
        <w:rPr>
          <w:rFonts w:ascii="Times New Roman" w:eastAsia="Times New Roman" w:hAnsi="Times New Roman" w:cs="Times New Roman"/>
          <w:sz w:val="28"/>
          <w:szCs w:val="28"/>
          <w:lang w:eastAsia="ru-RU"/>
        </w:rPr>
        <w:t>деятельность</w:t>
      </w:r>
      <w:proofErr w:type="gramEnd"/>
      <w:r w:rsidRPr="00460E4C">
        <w:rPr>
          <w:rFonts w:ascii="Times New Roman" w:eastAsia="Times New Roman" w:hAnsi="Times New Roman" w:cs="Times New Roman"/>
          <w:sz w:val="28"/>
          <w:szCs w:val="28"/>
          <w:lang w:eastAsia="ru-RU"/>
        </w:rPr>
        <w:t xml:space="preserve"> исламской страховой компании регулируется специально созданным шариатским наблюдательным советом, в задачу которого входит оценка всех операции организации на соответствие нормам исламского права;</w:t>
      </w:r>
    </w:p>
    <w:p w:rsidR="00460E4C" w:rsidRPr="00460E4C" w:rsidRDefault="00460E4C" w:rsidP="00460E4C">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60E4C">
        <w:rPr>
          <w:rFonts w:ascii="Times New Roman" w:eastAsia="Times New Roman" w:hAnsi="Times New Roman" w:cs="Times New Roman"/>
          <w:sz w:val="28"/>
          <w:szCs w:val="28"/>
          <w:lang w:eastAsia="ru-RU"/>
        </w:rPr>
        <w:t>в</w:t>
      </w:r>
      <w:proofErr w:type="gramEnd"/>
      <w:r w:rsidRPr="00460E4C">
        <w:rPr>
          <w:rFonts w:ascii="Times New Roman" w:eastAsia="Times New Roman" w:hAnsi="Times New Roman" w:cs="Times New Roman"/>
          <w:sz w:val="28"/>
          <w:szCs w:val="28"/>
          <w:lang w:eastAsia="ru-RU"/>
        </w:rPr>
        <w:t xml:space="preserve"> исламском страховании не нарушаются условия наследования мусульманского права;</w:t>
      </w:r>
    </w:p>
    <w:p w:rsidR="00460E4C" w:rsidRPr="00460E4C" w:rsidRDefault="00460E4C" w:rsidP="00460E4C">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60E4C">
        <w:rPr>
          <w:rFonts w:ascii="Times New Roman" w:eastAsia="Times New Roman" w:hAnsi="Times New Roman" w:cs="Times New Roman"/>
          <w:sz w:val="28"/>
          <w:szCs w:val="28"/>
          <w:lang w:eastAsia="ru-RU"/>
        </w:rPr>
        <w:t>отсутствие</w:t>
      </w:r>
      <w:proofErr w:type="gramEnd"/>
      <w:r w:rsidRPr="00460E4C">
        <w:rPr>
          <w:rFonts w:ascii="Times New Roman" w:eastAsia="Times New Roman" w:hAnsi="Times New Roman" w:cs="Times New Roman"/>
          <w:sz w:val="28"/>
          <w:szCs w:val="28"/>
          <w:lang w:eastAsia="ru-RU"/>
        </w:rPr>
        <w:t xml:space="preserve"> элемента </w:t>
      </w:r>
      <w:proofErr w:type="spellStart"/>
      <w:r w:rsidRPr="00460E4C">
        <w:rPr>
          <w:rFonts w:ascii="Times New Roman" w:eastAsia="Times New Roman" w:hAnsi="Times New Roman" w:cs="Times New Roman"/>
          <w:i/>
          <w:iCs/>
          <w:sz w:val="28"/>
          <w:szCs w:val="28"/>
          <w:lang w:eastAsia="ru-RU"/>
        </w:rPr>
        <w:t>гарар</w:t>
      </w:r>
      <w:proofErr w:type="spellEnd"/>
      <w:r w:rsidRPr="00460E4C">
        <w:rPr>
          <w:rFonts w:ascii="Times New Roman" w:eastAsia="Times New Roman" w:hAnsi="Times New Roman" w:cs="Times New Roman"/>
          <w:sz w:val="28"/>
          <w:szCs w:val="28"/>
          <w:lang w:eastAsia="ru-RU"/>
        </w:rPr>
        <w:t xml:space="preserve"> в отношении взносов и компенсаций достигается благодаря принципу разделения убытков и ответственности среди участников </w:t>
      </w:r>
      <w:proofErr w:type="spellStart"/>
      <w:r w:rsidRPr="00460E4C">
        <w:rPr>
          <w:rFonts w:ascii="Times New Roman" w:eastAsia="Times New Roman" w:hAnsi="Times New Roman" w:cs="Times New Roman"/>
          <w:i/>
          <w:iCs/>
          <w:sz w:val="28"/>
          <w:szCs w:val="28"/>
          <w:lang w:eastAsia="ru-RU"/>
        </w:rPr>
        <w:t>такафул</w:t>
      </w:r>
      <w:proofErr w:type="spellEnd"/>
      <w:r w:rsidRPr="00460E4C">
        <w:rPr>
          <w:rFonts w:ascii="Times New Roman" w:eastAsia="Times New Roman" w:hAnsi="Times New Roman" w:cs="Times New Roman"/>
          <w:sz w:val="28"/>
          <w:szCs w:val="28"/>
          <w:lang w:eastAsia="ru-RU"/>
        </w:rPr>
        <w:t xml:space="preserve"> фонда;</w:t>
      </w:r>
    </w:p>
    <w:p w:rsidR="00460E4C" w:rsidRPr="00460E4C" w:rsidRDefault="00460E4C" w:rsidP="00460E4C">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60E4C">
        <w:rPr>
          <w:rFonts w:ascii="Times New Roman" w:eastAsia="Times New Roman" w:hAnsi="Times New Roman" w:cs="Times New Roman"/>
          <w:sz w:val="28"/>
          <w:szCs w:val="28"/>
          <w:lang w:eastAsia="ru-RU"/>
        </w:rPr>
        <w:t>вне</w:t>
      </w:r>
      <w:proofErr w:type="gramEnd"/>
      <w:r w:rsidRPr="00460E4C">
        <w:rPr>
          <w:rFonts w:ascii="Times New Roman" w:eastAsia="Times New Roman" w:hAnsi="Times New Roman" w:cs="Times New Roman"/>
          <w:sz w:val="28"/>
          <w:szCs w:val="28"/>
          <w:lang w:eastAsia="ru-RU"/>
        </w:rPr>
        <w:t xml:space="preserve"> зависимости от того произошел ли страховой случай страхователь может рассчитывать на получение дохода;</w:t>
      </w:r>
    </w:p>
    <w:p w:rsidR="00460E4C" w:rsidRPr="00460E4C" w:rsidRDefault="00460E4C" w:rsidP="00460E4C">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60E4C">
        <w:rPr>
          <w:rFonts w:ascii="Times New Roman" w:eastAsia="Times New Roman" w:hAnsi="Times New Roman" w:cs="Times New Roman"/>
          <w:sz w:val="28"/>
          <w:szCs w:val="28"/>
          <w:lang w:eastAsia="ru-RU"/>
        </w:rPr>
        <w:t>для</w:t>
      </w:r>
      <w:proofErr w:type="gramEnd"/>
      <w:r w:rsidRPr="00460E4C">
        <w:rPr>
          <w:rFonts w:ascii="Times New Roman" w:eastAsia="Times New Roman" w:hAnsi="Times New Roman" w:cs="Times New Roman"/>
          <w:sz w:val="28"/>
          <w:szCs w:val="28"/>
          <w:lang w:eastAsia="ru-RU"/>
        </w:rPr>
        <w:t xml:space="preserve"> обеспечения прозрачности действий </w:t>
      </w:r>
      <w:proofErr w:type="spellStart"/>
      <w:r w:rsidRPr="00460E4C">
        <w:rPr>
          <w:rFonts w:ascii="Times New Roman" w:eastAsia="Times New Roman" w:hAnsi="Times New Roman" w:cs="Times New Roman"/>
          <w:i/>
          <w:iCs/>
          <w:sz w:val="28"/>
          <w:szCs w:val="28"/>
          <w:lang w:eastAsia="ru-RU"/>
        </w:rPr>
        <w:t>такафул</w:t>
      </w:r>
      <w:proofErr w:type="spellEnd"/>
      <w:r w:rsidRPr="00460E4C">
        <w:rPr>
          <w:rFonts w:ascii="Times New Roman" w:eastAsia="Times New Roman" w:hAnsi="Times New Roman" w:cs="Times New Roman"/>
          <w:sz w:val="28"/>
          <w:szCs w:val="28"/>
          <w:lang w:eastAsia="ru-RU"/>
        </w:rPr>
        <w:t xml:space="preserve"> оператора участники фонда имеют право выдвинуть своих представителей в совет директоров компании.</w:t>
      </w:r>
    </w:p>
    <w:p w:rsidR="00460E4C" w:rsidRPr="00460E4C" w:rsidRDefault="00460E4C" w:rsidP="00460E4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0E4C">
        <w:rPr>
          <w:rFonts w:ascii="Times New Roman" w:eastAsia="Times New Roman" w:hAnsi="Times New Roman" w:cs="Times New Roman"/>
          <w:sz w:val="28"/>
          <w:szCs w:val="28"/>
          <w:lang w:eastAsia="ru-RU"/>
        </w:rPr>
        <w:t>Исламское страхование фактически выполняет те же функции, что и традиционное, с той лишь разницей, что оно не противоречит положениям исламского права. В целом концепция исламского страхования очень близка традиционному страхованию. Как исламское, так и традиционное страхование представляют собой инструменты, позволяющие оказывать финансовую помощь лицам, оказавшимся в затруднительном финансовом положении. Данные инструменты представляют собой современные способы снижения рисков. Поскольку исламское страхование является не страховым продуктом, а полноценной альтернативной страховой системой, вполне допустимо, что оно может существовать и в коммерческой, и в кооперативной форме.</w:t>
      </w:r>
    </w:p>
    <w:p w:rsidR="00460E4C" w:rsidRPr="00460E4C" w:rsidRDefault="00460E4C" w:rsidP="00460E4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0E4C">
        <w:rPr>
          <w:rFonts w:ascii="Times New Roman" w:eastAsia="Times New Roman" w:hAnsi="Times New Roman" w:cs="Times New Roman"/>
          <w:sz w:val="28"/>
          <w:szCs w:val="28"/>
          <w:lang w:eastAsia="ru-RU"/>
        </w:rPr>
        <w:t xml:space="preserve">Изначально система </w:t>
      </w:r>
      <w:proofErr w:type="spellStart"/>
      <w:r w:rsidRPr="00460E4C">
        <w:rPr>
          <w:rFonts w:ascii="Times New Roman" w:eastAsia="Times New Roman" w:hAnsi="Times New Roman" w:cs="Times New Roman"/>
          <w:i/>
          <w:iCs/>
          <w:sz w:val="28"/>
          <w:szCs w:val="28"/>
          <w:lang w:eastAsia="ru-RU"/>
        </w:rPr>
        <w:t>такафул</w:t>
      </w:r>
      <w:proofErr w:type="spellEnd"/>
      <w:r w:rsidRPr="00460E4C">
        <w:rPr>
          <w:rFonts w:ascii="Times New Roman" w:eastAsia="Times New Roman" w:hAnsi="Times New Roman" w:cs="Times New Roman"/>
          <w:sz w:val="28"/>
          <w:szCs w:val="28"/>
          <w:lang w:eastAsia="ru-RU"/>
        </w:rPr>
        <w:t xml:space="preserve"> развивалась как альтернативная система страхования для мусульман, но со временем система показала, что наличие в данной системе страхования принципов шариата никоим образов не препятствует тому, чтобы немусульманское население также прибегало к услугам </w:t>
      </w:r>
      <w:proofErr w:type="spellStart"/>
      <w:r w:rsidRPr="00460E4C">
        <w:rPr>
          <w:rFonts w:ascii="Times New Roman" w:eastAsia="Times New Roman" w:hAnsi="Times New Roman" w:cs="Times New Roman"/>
          <w:i/>
          <w:iCs/>
          <w:sz w:val="28"/>
          <w:szCs w:val="28"/>
          <w:lang w:eastAsia="ru-RU"/>
        </w:rPr>
        <w:t>такафул</w:t>
      </w:r>
      <w:proofErr w:type="spellEnd"/>
      <w:r w:rsidRPr="00460E4C">
        <w:rPr>
          <w:rFonts w:ascii="Times New Roman" w:eastAsia="Times New Roman" w:hAnsi="Times New Roman" w:cs="Times New Roman"/>
          <w:sz w:val="28"/>
          <w:szCs w:val="28"/>
          <w:lang w:eastAsia="ru-RU"/>
        </w:rPr>
        <w:t xml:space="preserve"> операторов. В настоящее время во всех странах, где функционирует исламское страхование, клиентами </w:t>
      </w:r>
      <w:proofErr w:type="spellStart"/>
      <w:r w:rsidRPr="00460E4C">
        <w:rPr>
          <w:rFonts w:ascii="Times New Roman" w:eastAsia="Times New Roman" w:hAnsi="Times New Roman" w:cs="Times New Roman"/>
          <w:i/>
          <w:iCs/>
          <w:sz w:val="28"/>
          <w:szCs w:val="28"/>
          <w:lang w:eastAsia="ru-RU"/>
        </w:rPr>
        <w:t>такафул</w:t>
      </w:r>
      <w:proofErr w:type="spellEnd"/>
      <w:r w:rsidRPr="00460E4C">
        <w:rPr>
          <w:rFonts w:ascii="Times New Roman" w:eastAsia="Times New Roman" w:hAnsi="Times New Roman" w:cs="Times New Roman"/>
          <w:sz w:val="28"/>
          <w:szCs w:val="28"/>
          <w:lang w:eastAsia="ru-RU"/>
        </w:rPr>
        <w:t xml:space="preserve"> организаций являются как мусульмане, так и не мусульмане. К примеру, в Малайзии, где рынок исламского страхования является наиболее развитым в мире, большая часть клиентов </w:t>
      </w:r>
      <w:proofErr w:type="spellStart"/>
      <w:r w:rsidRPr="00460E4C">
        <w:rPr>
          <w:rFonts w:ascii="Times New Roman" w:eastAsia="Times New Roman" w:hAnsi="Times New Roman" w:cs="Times New Roman"/>
          <w:i/>
          <w:iCs/>
          <w:sz w:val="28"/>
          <w:szCs w:val="28"/>
          <w:lang w:eastAsia="ru-RU"/>
        </w:rPr>
        <w:t>такафул</w:t>
      </w:r>
      <w:proofErr w:type="spellEnd"/>
      <w:r w:rsidRPr="00460E4C">
        <w:rPr>
          <w:rFonts w:ascii="Times New Roman" w:eastAsia="Times New Roman" w:hAnsi="Times New Roman" w:cs="Times New Roman"/>
          <w:sz w:val="28"/>
          <w:szCs w:val="28"/>
          <w:lang w:eastAsia="ru-RU"/>
        </w:rPr>
        <w:t xml:space="preserve"> организаций являются не мусульманами. Также </w:t>
      </w:r>
      <w:r w:rsidRPr="00460E4C">
        <w:rPr>
          <w:rFonts w:ascii="Times New Roman" w:eastAsia="Times New Roman" w:hAnsi="Times New Roman" w:cs="Times New Roman"/>
          <w:sz w:val="28"/>
          <w:szCs w:val="28"/>
          <w:lang w:eastAsia="ru-RU"/>
        </w:rPr>
        <w:lastRenderedPageBreak/>
        <w:t>продукты исламского страхования пользуются большой популярностью в Европе, в частности в Великобритании. На сегодняшний день страны Европы и Центральной Азии рассматриваются специалистами в области исламского финансирования как наиболее перспективные в плане развития системы исламского страхования.</w:t>
      </w:r>
    </w:p>
    <w:p w:rsidR="00460E4C" w:rsidRPr="00460E4C" w:rsidRDefault="00460E4C" w:rsidP="00460E4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0E4C">
        <w:rPr>
          <w:rFonts w:ascii="Times New Roman" w:eastAsia="Times New Roman" w:hAnsi="Times New Roman" w:cs="Times New Roman"/>
          <w:sz w:val="28"/>
          <w:szCs w:val="28"/>
          <w:lang w:eastAsia="ru-RU"/>
        </w:rPr>
        <w:t>Процесс внедрения исламского страхования в Казахстане будет достаточно сложным и трудоемким. Исламское страхование существенно отличается от традиционного, в том числе в принципах инвестирования, предоставления гарантий и управления. В связи с этим, необходимо рассмотреть законодательные рамки деятельности исламского страхования:</w:t>
      </w:r>
    </w:p>
    <w:p w:rsidR="00460E4C" w:rsidRPr="00460E4C" w:rsidRDefault="00460E4C" w:rsidP="00460E4C">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60E4C">
        <w:rPr>
          <w:rFonts w:ascii="Times New Roman" w:eastAsia="Times New Roman" w:hAnsi="Times New Roman" w:cs="Times New Roman"/>
          <w:sz w:val="28"/>
          <w:szCs w:val="28"/>
          <w:lang w:eastAsia="ru-RU"/>
        </w:rPr>
        <w:t>условия</w:t>
      </w:r>
      <w:proofErr w:type="gramEnd"/>
      <w:r w:rsidRPr="00460E4C">
        <w:rPr>
          <w:rFonts w:ascii="Times New Roman" w:eastAsia="Times New Roman" w:hAnsi="Times New Roman" w:cs="Times New Roman"/>
          <w:sz w:val="28"/>
          <w:szCs w:val="28"/>
          <w:lang w:eastAsia="ru-RU"/>
        </w:rPr>
        <w:t xml:space="preserve"> лицензирования </w:t>
      </w:r>
      <w:proofErr w:type="spellStart"/>
      <w:r w:rsidRPr="00460E4C">
        <w:rPr>
          <w:rFonts w:ascii="Times New Roman" w:eastAsia="Times New Roman" w:hAnsi="Times New Roman" w:cs="Times New Roman"/>
          <w:i/>
          <w:iCs/>
          <w:sz w:val="28"/>
          <w:szCs w:val="28"/>
          <w:lang w:eastAsia="ru-RU"/>
        </w:rPr>
        <w:t>такафул</w:t>
      </w:r>
      <w:proofErr w:type="spellEnd"/>
      <w:r w:rsidRPr="00460E4C">
        <w:rPr>
          <w:rFonts w:ascii="Times New Roman" w:eastAsia="Times New Roman" w:hAnsi="Times New Roman" w:cs="Times New Roman"/>
          <w:sz w:val="28"/>
          <w:szCs w:val="28"/>
          <w:lang w:eastAsia="ru-RU"/>
        </w:rPr>
        <w:t xml:space="preserve"> операторов, и других профессиональных участников </w:t>
      </w:r>
      <w:proofErr w:type="spellStart"/>
      <w:r w:rsidRPr="00460E4C">
        <w:rPr>
          <w:rFonts w:ascii="Times New Roman" w:eastAsia="Times New Roman" w:hAnsi="Times New Roman" w:cs="Times New Roman"/>
          <w:i/>
          <w:iCs/>
          <w:sz w:val="28"/>
          <w:szCs w:val="28"/>
          <w:lang w:eastAsia="ru-RU"/>
        </w:rPr>
        <w:t>такафул</w:t>
      </w:r>
      <w:proofErr w:type="spellEnd"/>
      <w:r w:rsidRPr="00460E4C">
        <w:rPr>
          <w:rFonts w:ascii="Times New Roman" w:eastAsia="Times New Roman" w:hAnsi="Times New Roman" w:cs="Times New Roman"/>
          <w:sz w:val="28"/>
          <w:szCs w:val="28"/>
          <w:lang w:eastAsia="ru-RU"/>
        </w:rPr>
        <w:t xml:space="preserve"> рынка;</w:t>
      </w:r>
    </w:p>
    <w:p w:rsidR="00460E4C" w:rsidRPr="00460E4C" w:rsidRDefault="00460E4C" w:rsidP="00460E4C">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60E4C">
        <w:rPr>
          <w:rFonts w:ascii="Times New Roman" w:eastAsia="Times New Roman" w:hAnsi="Times New Roman" w:cs="Times New Roman"/>
          <w:sz w:val="28"/>
          <w:szCs w:val="28"/>
          <w:lang w:eastAsia="ru-RU"/>
        </w:rPr>
        <w:t>формирование</w:t>
      </w:r>
      <w:proofErr w:type="gramEnd"/>
      <w:r w:rsidRPr="00460E4C">
        <w:rPr>
          <w:rFonts w:ascii="Times New Roman" w:eastAsia="Times New Roman" w:hAnsi="Times New Roman" w:cs="Times New Roman"/>
          <w:sz w:val="28"/>
          <w:szCs w:val="28"/>
          <w:lang w:eastAsia="ru-RU"/>
        </w:rPr>
        <w:t xml:space="preserve"> институциональной инфраструктуры </w:t>
      </w:r>
      <w:proofErr w:type="spellStart"/>
      <w:r w:rsidRPr="00460E4C">
        <w:rPr>
          <w:rFonts w:ascii="Times New Roman" w:eastAsia="Times New Roman" w:hAnsi="Times New Roman" w:cs="Times New Roman"/>
          <w:i/>
          <w:iCs/>
          <w:sz w:val="28"/>
          <w:szCs w:val="28"/>
          <w:lang w:eastAsia="ru-RU"/>
        </w:rPr>
        <w:t>такафул</w:t>
      </w:r>
      <w:proofErr w:type="spellEnd"/>
      <w:r w:rsidRPr="00460E4C">
        <w:rPr>
          <w:rFonts w:ascii="Times New Roman" w:eastAsia="Times New Roman" w:hAnsi="Times New Roman" w:cs="Times New Roman"/>
          <w:sz w:val="28"/>
          <w:szCs w:val="28"/>
          <w:lang w:eastAsia="ru-RU"/>
        </w:rPr>
        <w:t xml:space="preserve"> индустрии;</w:t>
      </w:r>
    </w:p>
    <w:p w:rsidR="00460E4C" w:rsidRPr="00460E4C" w:rsidRDefault="00460E4C" w:rsidP="00460E4C">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60E4C">
        <w:rPr>
          <w:rFonts w:ascii="Times New Roman" w:eastAsia="Times New Roman" w:hAnsi="Times New Roman" w:cs="Times New Roman"/>
          <w:sz w:val="28"/>
          <w:szCs w:val="28"/>
          <w:lang w:eastAsia="ru-RU"/>
        </w:rPr>
        <w:t>требования</w:t>
      </w:r>
      <w:proofErr w:type="gramEnd"/>
      <w:r w:rsidRPr="00460E4C">
        <w:rPr>
          <w:rFonts w:ascii="Times New Roman" w:eastAsia="Times New Roman" w:hAnsi="Times New Roman" w:cs="Times New Roman"/>
          <w:sz w:val="28"/>
          <w:szCs w:val="28"/>
          <w:lang w:eastAsia="ru-RU"/>
        </w:rPr>
        <w:t xml:space="preserve"> к инвестированию активов, в том числе собственных средств и </w:t>
      </w:r>
      <w:proofErr w:type="spellStart"/>
      <w:r w:rsidRPr="00460E4C">
        <w:rPr>
          <w:rFonts w:ascii="Times New Roman" w:eastAsia="Times New Roman" w:hAnsi="Times New Roman" w:cs="Times New Roman"/>
          <w:i/>
          <w:iCs/>
          <w:sz w:val="28"/>
          <w:szCs w:val="28"/>
          <w:lang w:eastAsia="ru-RU"/>
        </w:rPr>
        <w:t>такафул</w:t>
      </w:r>
      <w:proofErr w:type="spellEnd"/>
      <w:r w:rsidRPr="00460E4C">
        <w:rPr>
          <w:rFonts w:ascii="Times New Roman" w:eastAsia="Times New Roman" w:hAnsi="Times New Roman" w:cs="Times New Roman"/>
          <w:sz w:val="28"/>
          <w:szCs w:val="28"/>
          <w:lang w:eastAsia="ru-RU"/>
        </w:rPr>
        <w:t xml:space="preserve"> фонда, диверсификация активов;</w:t>
      </w:r>
    </w:p>
    <w:p w:rsidR="00460E4C" w:rsidRPr="00460E4C" w:rsidRDefault="00460E4C" w:rsidP="00460E4C">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60E4C">
        <w:rPr>
          <w:rFonts w:ascii="Times New Roman" w:eastAsia="Times New Roman" w:hAnsi="Times New Roman" w:cs="Times New Roman"/>
          <w:sz w:val="28"/>
          <w:szCs w:val="28"/>
          <w:lang w:eastAsia="ru-RU"/>
        </w:rPr>
        <w:t>создание</w:t>
      </w:r>
      <w:proofErr w:type="gramEnd"/>
      <w:r w:rsidRPr="00460E4C">
        <w:rPr>
          <w:rFonts w:ascii="Times New Roman" w:eastAsia="Times New Roman" w:hAnsi="Times New Roman" w:cs="Times New Roman"/>
          <w:sz w:val="28"/>
          <w:szCs w:val="28"/>
          <w:lang w:eastAsia="ru-RU"/>
        </w:rPr>
        <w:t xml:space="preserve"> консультационного совета по шариату;</w:t>
      </w:r>
    </w:p>
    <w:p w:rsidR="00460E4C" w:rsidRPr="00460E4C" w:rsidRDefault="00460E4C" w:rsidP="00460E4C">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60E4C">
        <w:rPr>
          <w:rFonts w:ascii="Times New Roman" w:eastAsia="Times New Roman" w:hAnsi="Times New Roman" w:cs="Times New Roman"/>
          <w:sz w:val="28"/>
          <w:szCs w:val="28"/>
          <w:lang w:eastAsia="ru-RU"/>
        </w:rPr>
        <w:t>определение</w:t>
      </w:r>
      <w:proofErr w:type="gramEnd"/>
      <w:r w:rsidRPr="00460E4C">
        <w:rPr>
          <w:rFonts w:ascii="Times New Roman" w:eastAsia="Times New Roman" w:hAnsi="Times New Roman" w:cs="Times New Roman"/>
          <w:sz w:val="28"/>
          <w:szCs w:val="28"/>
          <w:lang w:eastAsia="ru-RU"/>
        </w:rPr>
        <w:t xml:space="preserve"> принципов корпоративного управления и требований к системе управления рисками;</w:t>
      </w:r>
    </w:p>
    <w:p w:rsidR="00460E4C" w:rsidRPr="00460E4C" w:rsidRDefault="00460E4C" w:rsidP="00460E4C">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60E4C">
        <w:rPr>
          <w:rFonts w:ascii="Times New Roman" w:eastAsia="Times New Roman" w:hAnsi="Times New Roman" w:cs="Times New Roman"/>
          <w:sz w:val="28"/>
          <w:szCs w:val="28"/>
          <w:lang w:eastAsia="ru-RU"/>
        </w:rPr>
        <w:t>благоприятные</w:t>
      </w:r>
      <w:proofErr w:type="gramEnd"/>
      <w:r w:rsidRPr="00460E4C">
        <w:rPr>
          <w:rFonts w:ascii="Times New Roman" w:eastAsia="Times New Roman" w:hAnsi="Times New Roman" w:cs="Times New Roman"/>
          <w:sz w:val="28"/>
          <w:szCs w:val="28"/>
          <w:lang w:eastAsia="ru-RU"/>
        </w:rPr>
        <w:t xml:space="preserve"> налоговые условия для </w:t>
      </w:r>
      <w:proofErr w:type="spellStart"/>
      <w:r w:rsidRPr="00460E4C">
        <w:rPr>
          <w:rFonts w:ascii="Times New Roman" w:eastAsia="Times New Roman" w:hAnsi="Times New Roman" w:cs="Times New Roman"/>
          <w:i/>
          <w:iCs/>
          <w:sz w:val="28"/>
          <w:szCs w:val="28"/>
          <w:lang w:eastAsia="ru-RU"/>
        </w:rPr>
        <w:t>такафул</w:t>
      </w:r>
      <w:proofErr w:type="spellEnd"/>
      <w:r w:rsidRPr="00460E4C">
        <w:rPr>
          <w:rFonts w:ascii="Times New Roman" w:eastAsia="Times New Roman" w:hAnsi="Times New Roman" w:cs="Times New Roman"/>
          <w:sz w:val="28"/>
          <w:szCs w:val="28"/>
          <w:lang w:eastAsia="ru-RU"/>
        </w:rPr>
        <w:t xml:space="preserve"> операций.</w:t>
      </w:r>
    </w:p>
    <w:p w:rsidR="00460E4C" w:rsidRPr="00460E4C" w:rsidRDefault="00460E4C" w:rsidP="00460E4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60E4C">
        <w:rPr>
          <w:rFonts w:ascii="Times New Roman" w:eastAsia="Times New Roman" w:hAnsi="Times New Roman" w:cs="Times New Roman"/>
          <w:sz w:val="28"/>
          <w:szCs w:val="28"/>
          <w:lang w:eastAsia="ru-RU"/>
        </w:rPr>
        <w:t>...</w:t>
      </w:r>
    </w:p>
    <w:p w:rsidR="004304EF" w:rsidRDefault="00460E4C"/>
    <w:sectPr w:rsidR="004304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27DC1"/>
    <w:multiLevelType w:val="multilevel"/>
    <w:tmpl w:val="4DEA9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E10AA2"/>
    <w:multiLevelType w:val="multilevel"/>
    <w:tmpl w:val="2418F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9B6740"/>
    <w:multiLevelType w:val="multilevel"/>
    <w:tmpl w:val="C31A4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B52D71"/>
    <w:multiLevelType w:val="multilevel"/>
    <w:tmpl w:val="E86AE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6B3D4E"/>
    <w:multiLevelType w:val="multilevel"/>
    <w:tmpl w:val="39305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5A549E"/>
    <w:multiLevelType w:val="multilevel"/>
    <w:tmpl w:val="EC4CB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715316F"/>
    <w:multiLevelType w:val="multilevel"/>
    <w:tmpl w:val="33128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0"/>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1EB"/>
    <w:rsid w:val="00460E4C"/>
    <w:rsid w:val="004911EB"/>
    <w:rsid w:val="00595B4F"/>
    <w:rsid w:val="007D6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7B01A-5EB4-48F9-BB58-7718EE6E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57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1870</Words>
  <Characters>10660</Characters>
  <Application>Microsoft Office Word</Application>
  <DocSecurity>0</DocSecurity>
  <Lines>88</Lines>
  <Paragraphs>25</Paragraphs>
  <ScaleCrop>false</ScaleCrop>
  <Company/>
  <LinksUpToDate>false</LinksUpToDate>
  <CharactersWithSpaces>12505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Кукиев Абай</dc:creator>
  <cp:keywords/>
  <dc:description/>
  <cp:lastModifiedBy>Кукиев Абай</cp:lastModifiedBy>
  <cp:revision>2</cp:revision>
  <dcterms:created xsi:type="dcterms:W3CDTF">2019-10-24T10:01:00Z</dcterms:created>
  <dcterms:modified xsi:type="dcterms:W3CDTF">2019-10-24T10:02:00Z</dcterms:modified>
</cp:coreProperties>
</file>